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7A1" w:rsidRPr="000A596C" w:rsidRDefault="009F67A1" w:rsidP="000A596C">
      <w:pPr>
        <w:pStyle w:val="Text"/>
        <w:spacing w:line="264" w:lineRule="auto"/>
        <w:jc w:val="both"/>
        <w:rPr>
          <w:rFonts w:ascii="Open Sans" w:hAnsi="Open Sans" w:cs="Open Sans"/>
          <w:sz w:val="20"/>
          <w:szCs w:val="20"/>
          <w:lang w:val="it-IT"/>
        </w:rPr>
      </w:pPr>
      <w:bookmarkStart w:id="0" w:name="_GoBack"/>
      <w:bookmarkEnd w:id="0"/>
      <w:r w:rsidRPr="000A596C">
        <w:rPr>
          <w:rFonts w:ascii="Open Sans" w:hAnsi="Open Sans" w:cs="Open Sans"/>
          <w:sz w:val="20"/>
          <w:szCs w:val="20"/>
          <w:lang w:val="it-IT"/>
        </w:rPr>
        <w:t>Estate 20</w:t>
      </w:r>
      <w:r w:rsidR="00661DCD">
        <w:rPr>
          <w:rFonts w:ascii="Open Sans" w:hAnsi="Open Sans" w:cs="Open Sans"/>
          <w:sz w:val="20"/>
          <w:szCs w:val="20"/>
          <w:lang w:val="it-IT"/>
        </w:rPr>
        <w:t>20</w:t>
      </w:r>
    </w:p>
    <w:p w:rsidR="009F67A1" w:rsidRPr="000A596C" w:rsidRDefault="009F67A1" w:rsidP="000A596C">
      <w:pPr>
        <w:pStyle w:val="Text"/>
        <w:spacing w:line="264" w:lineRule="auto"/>
        <w:jc w:val="both"/>
        <w:rPr>
          <w:rFonts w:ascii="Open Sans" w:hAnsi="Open Sans" w:cs="Open Sans"/>
          <w:sz w:val="20"/>
          <w:szCs w:val="20"/>
          <w:lang w:val="it-IT"/>
        </w:rPr>
      </w:pPr>
    </w:p>
    <w:p w:rsidR="009F67A1" w:rsidRPr="000A596C" w:rsidRDefault="00DC4A04" w:rsidP="000A596C">
      <w:pPr>
        <w:pStyle w:val="Text"/>
        <w:spacing w:line="264" w:lineRule="auto"/>
        <w:jc w:val="both"/>
        <w:rPr>
          <w:rFonts w:ascii="Open Sans" w:hAnsi="Open Sans" w:cs="Open Sans"/>
          <w:sz w:val="20"/>
          <w:szCs w:val="20"/>
          <w:lang w:val="it-IT"/>
        </w:rPr>
      </w:pPr>
      <w:r w:rsidRPr="000A596C">
        <w:rPr>
          <w:rFonts w:ascii="Open Sans" w:hAnsi="Open Sans" w:cs="Open Sans"/>
          <w:sz w:val="20"/>
          <w:szCs w:val="20"/>
          <w:lang w:val="it-IT"/>
        </w:rPr>
        <w:t>In bicicletta alla scoperta degli angoli più belli in riva a fiumi e laghi della Carinzia</w:t>
      </w:r>
    </w:p>
    <w:p w:rsidR="009F67A1" w:rsidRPr="000A596C" w:rsidRDefault="00DC4A04" w:rsidP="000A596C">
      <w:pPr>
        <w:pStyle w:val="Text"/>
        <w:spacing w:line="264" w:lineRule="auto"/>
        <w:jc w:val="both"/>
        <w:rPr>
          <w:rFonts w:ascii="Open Sans" w:eastAsia="Gill Sans" w:hAnsi="Open Sans" w:cs="Open Sans"/>
          <w:b/>
          <w:sz w:val="20"/>
          <w:szCs w:val="20"/>
          <w:lang w:val="it-IT"/>
        </w:rPr>
      </w:pPr>
      <w:r w:rsidRPr="000A596C">
        <w:rPr>
          <w:rFonts w:ascii="Open Sans" w:hAnsi="Open Sans" w:cs="Open Sans"/>
          <w:b/>
          <w:sz w:val="20"/>
          <w:szCs w:val="20"/>
          <w:lang w:val="it-IT"/>
        </w:rPr>
        <w:t xml:space="preserve">Il </w:t>
      </w:r>
      <w:r w:rsidR="00793C3E" w:rsidRPr="000A596C">
        <w:rPr>
          <w:rFonts w:ascii="Open Sans" w:hAnsi="Open Sans" w:cs="Open Sans"/>
          <w:b/>
          <w:sz w:val="20"/>
          <w:szCs w:val="20"/>
          <w:lang w:val="it-IT"/>
        </w:rPr>
        <w:t>Gran</w:t>
      </w:r>
      <w:r w:rsidRPr="000A596C">
        <w:rPr>
          <w:rFonts w:ascii="Open Sans" w:hAnsi="Open Sans" w:cs="Open Sans"/>
          <w:b/>
          <w:sz w:val="20"/>
          <w:szCs w:val="20"/>
          <w:lang w:val="it-IT"/>
        </w:rPr>
        <w:t xml:space="preserve"> </w:t>
      </w:r>
      <w:r w:rsidR="00793C3E" w:rsidRPr="000A596C">
        <w:rPr>
          <w:rFonts w:ascii="Open Sans" w:hAnsi="Open Sans" w:cs="Open Sans"/>
          <w:b/>
          <w:sz w:val="20"/>
          <w:szCs w:val="20"/>
          <w:lang w:val="it-IT"/>
        </w:rPr>
        <w:t>T</w:t>
      </w:r>
      <w:r w:rsidRPr="000A596C">
        <w:rPr>
          <w:rFonts w:ascii="Open Sans" w:hAnsi="Open Sans" w:cs="Open Sans"/>
          <w:b/>
          <w:sz w:val="20"/>
          <w:szCs w:val="20"/>
          <w:lang w:val="it-IT"/>
        </w:rPr>
        <w:t>our dei laghi di Carinzia</w:t>
      </w:r>
      <w:r w:rsidR="009F67A1" w:rsidRPr="000A596C">
        <w:rPr>
          <w:rFonts w:ascii="Open Sans" w:hAnsi="Open Sans" w:cs="Open Sans"/>
          <w:b/>
          <w:sz w:val="20"/>
          <w:szCs w:val="20"/>
          <w:lang w:val="it-IT"/>
        </w:rPr>
        <w:t xml:space="preserve"> </w:t>
      </w:r>
    </w:p>
    <w:p w:rsidR="009F67A1" w:rsidRPr="000A596C" w:rsidRDefault="009F67A1" w:rsidP="000A596C">
      <w:pPr>
        <w:pStyle w:val="Text"/>
        <w:spacing w:line="264" w:lineRule="auto"/>
        <w:jc w:val="both"/>
        <w:rPr>
          <w:rFonts w:ascii="Open Sans" w:hAnsi="Open Sans" w:cs="Open Sans"/>
          <w:sz w:val="20"/>
          <w:szCs w:val="20"/>
          <w:lang w:val="it-IT"/>
        </w:rPr>
      </w:pPr>
    </w:p>
    <w:p w:rsidR="009F67A1" w:rsidRPr="000A596C" w:rsidRDefault="00A2014F" w:rsidP="000A596C">
      <w:pPr>
        <w:pStyle w:val="Text"/>
        <w:spacing w:line="264" w:lineRule="auto"/>
        <w:jc w:val="both"/>
        <w:rPr>
          <w:rFonts w:ascii="Open Sans" w:eastAsia="Gill Sans" w:hAnsi="Open Sans" w:cs="Open Sans"/>
          <w:b/>
          <w:iCs/>
          <w:sz w:val="20"/>
          <w:szCs w:val="20"/>
          <w:lang w:val="it-IT"/>
        </w:rPr>
      </w:pPr>
      <w:r w:rsidRPr="000A596C">
        <w:rPr>
          <w:rFonts w:ascii="Open Sans" w:hAnsi="Open Sans" w:cs="Open Sans"/>
          <w:b/>
          <w:iCs/>
          <w:sz w:val="20"/>
          <w:szCs w:val="20"/>
          <w:lang w:val="it-IT"/>
        </w:rPr>
        <w:t>In Carinzia si trova tutto ciò che rende felici i cicloturisti: tanto sole, un clima mite, piste ciclabili ben segnalate, caldi laghi balneabili con acqua di qualità potabile, tranquille sponde lungo i fiumi e montagne dai panorami meravigliosi.</w:t>
      </w:r>
      <w:r w:rsidR="009F67A1" w:rsidRPr="000A596C">
        <w:rPr>
          <w:rFonts w:ascii="Open Sans" w:hAnsi="Open Sans" w:cs="Open Sans"/>
          <w:b/>
          <w:iCs/>
          <w:sz w:val="20"/>
          <w:szCs w:val="20"/>
          <w:lang w:val="it-IT"/>
        </w:rPr>
        <w:t xml:space="preserve"> </w:t>
      </w:r>
      <w:r w:rsidRPr="000A596C">
        <w:rPr>
          <w:rFonts w:ascii="Open Sans" w:hAnsi="Open Sans" w:cs="Open Sans"/>
          <w:b/>
          <w:iCs/>
          <w:sz w:val="20"/>
          <w:szCs w:val="20"/>
          <w:lang w:val="it-IT"/>
        </w:rPr>
        <w:t xml:space="preserve">Inoltre ci sono ristoranti e alberghi accoglienti, e dal 2019: il Gran Tour dei laghi della Carinzia (Grosse </w:t>
      </w:r>
      <w:proofErr w:type="spellStart"/>
      <w:r w:rsidRPr="000A596C">
        <w:rPr>
          <w:rFonts w:ascii="Open Sans" w:hAnsi="Open Sans" w:cs="Open Sans"/>
          <w:b/>
          <w:iCs/>
          <w:sz w:val="20"/>
          <w:szCs w:val="20"/>
          <w:lang w:val="it-IT"/>
        </w:rPr>
        <w:t>Kärnten</w:t>
      </w:r>
      <w:proofErr w:type="spellEnd"/>
      <w:r w:rsidRPr="000A596C">
        <w:rPr>
          <w:rFonts w:ascii="Open Sans" w:hAnsi="Open Sans" w:cs="Open Sans"/>
          <w:b/>
          <w:iCs/>
          <w:sz w:val="20"/>
          <w:szCs w:val="20"/>
          <w:lang w:val="it-IT"/>
        </w:rPr>
        <w:t xml:space="preserve"> </w:t>
      </w:r>
      <w:proofErr w:type="spellStart"/>
      <w:r w:rsidRPr="000A596C">
        <w:rPr>
          <w:rFonts w:ascii="Open Sans" w:hAnsi="Open Sans" w:cs="Open Sans"/>
          <w:b/>
          <w:iCs/>
          <w:sz w:val="20"/>
          <w:szCs w:val="20"/>
          <w:lang w:val="it-IT"/>
        </w:rPr>
        <w:t>Seen</w:t>
      </w:r>
      <w:proofErr w:type="spellEnd"/>
      <w:r w:rsidRPr="000A596C">
        <w:rPr>
          <w:rFonts w:ascii="Open Sans" w:hAnsi="Open Sans" w:cs="Open Sans"/>
          <w:b/>
          <w:iCs/>
          <w:sz w:val="20"/>
          <w:szCs w:val="20"/>
          <w:lang w:val="it-IT"/>
        </w:rPr>
        <w:t xml:space="preserve"> </w:t>
      </w:r>
      <w:proofErr w:type="spellStart"/>
      <w:r w:rsidRPr="000A596C">
        <w:rPr>
          <w:rFonts w:ascii="Open Sans" w:hAnsi="Open Sans" w:cs="Open Sans"/>
          <w:b/>
          <w:iCs/>
          <w:sz w:val="20"/>
          <w:szCs w:val="20"/>
          <w:lang w:val="it-IT"/>
        </w:rPr>
        <w:t>Schleife</w:t>
      </w:r>
      <w:proofErr w:type="spellEnd"/>
      <w:r w:rsidRPr="000A596C">
        <w:rPr>
          <w:rFonts w:ascii="Open Sans" w:hAnsi="Open Sans" w:cs="Open Sans"/>
          <w:b/>
          <w:iCs/>
          <w:sz w:val="20"/>
          <w:szCs w:val="20"/>
          <w:lang w:val="it-IT"/>
        </w:rPr>
        <w:t>). Lungo 340 chilometri, questo itinerario ha la forma di un doppio anello e segue in alternanza le rive di dieci laghi e quelle dei fiumi Gail e Drava, raggiungendo idillici punti panoramici</w:t>
      </w:r>
      <w:r w:rsidR="009F67A1" w:rsidRPr="000A596C">
        <w:rPr>
          <w:rFonts w:ascii="Open Sans" w:hAnsi="Open Sans" w:cs="Open Sans"/>
          <w:b/>
          <w:iCs/>
          <w:sz w:val="20"/>
          <w:szCs w:val="20"/>
          <w:lang w:val="it-IT"/>
        </w:rPr>
        <w:t xml:space="preserve">. </w:t>
      </w:r>
      <w:r w:rsidRPr="000A596C">
        <w:rPr>
          <w:rFonts w:ascii="Open Sans" w:hAnsi="Open Sans" w:cs="Open Sans"/>
          <w:b/>
          <w:iCs/>
          <w:sz w:val="20"/>
          <w:szCs w:val="20"/>
          <w:lang w:val="it-IT"/>
        </w:rPr>
        <w:t>Il</w:t>
      </w:r>
      <w:r w:rsidR="009F67A1" w:rsidRPr="000A596C">
        <w:rPr>
          <w:rFonts w:ascii="Open Sans" w:hAnsi="Open Sans" w:cs="Open Sans"/>
          <w:b/>
          <w:iCs/>
          <w:sz w:val="20"/>
          <w:szCs w:val="20"/>
          <w:lang w:val="it-IT"/>
        </w:rPr>
        <w:t xml:space="preserve"> Tour </w:t>
      </w:r>
      <w:r w:rsidRPr="000A596C">
        <w:rPr>
          <w:rFonts w:ascii="Open Sans" w:hAnsi="Open Sans" w:cs="Open Sans"/>
          <w:b/>
          <w:iCs/>
          <w:sz w:val="20"/>
          <w:szCs w:val="20"/>
          <w:lang w:val="it-IT"/>
        </w:rPr>
        <w:t xml:space="preserve">è perfettamente servito da un’eccellente offerta </w:t>
      </w:r>
      <w:r w:rsidR="00793C3E" w:rsidRPr="000A596C">
        <w:rPr>
          <w:rFonts w:ascii="Open Sans" w:hAnsi="Open Sans" w:cs="Open Sans"/>
          <w:b/>
          <w:iCs/>
          <w:sz w:val="20"/>
          <w:szCs w:val="20"/>
          <w:lang w:val="it-IT"/>
        </w:rPr>
        <w:t>d</w:t>
      </w:r>
      <w:r w:rsidRPr="000A596C">
        <w:rPr>
          <w:rFonts w:ascii="Open Sans" w:hAnsi="Open Sans" w:cs="Open Sans"/>
          <w:b/>
          <w:iCs/>
          <w:sz w:val="20"/>
          <w:szCs w:val="20"/>
          <w:lang w:val="it-IT"/>
        </w:rPr>
        <w:t>i alloggi per ciclisti</w:t>
      </w:r>
      <w:r w:rsidR="009F67A1" w:rsidRPr="000A596C">
        <w:rPr>
          <w:rFonts w:ascii="Open Sans" w:hAnsi="Open Sans" w:cs="Open Sans"/>
          <w:b/>
          <w:iCs/>
          <w:sz w:val="20"/>
          <w:szCs w:val="20"/>
          <w:lang w:val="it-IT"/>
        </w:rPr>
        <w:t xml:space="preserve"> </w:t>
      </w:r>
      <w:r w:rsidRPr="000A596C">
        <w:rPr>
          <w:rFonts w:ascii="Open Sans" w:hAnsi="Open Sans" w:cs="Open Sans"/>
          <w:b/>
          <w:iCs/>
          <w:sz w:val="20"/>
          <w:szCs w:val="20"/>
          <w:lang w:val="it-IT"/>
        </w:rPr>
        <w:t>e</w:t>
      </w:r>
      <w:r w:rsidR="00793C3E" w:rsidRPr="000A596C">
        <w:rPr>
          <w:rFonts w:ascii="Open Sans" w:hAnsi="Open Sans" w:cs="Open Sans"/>
          <w:b/>
          <w:iCs/>
          <w:sz w:val="20"/>
          <w:szCs w:val="20"/>
          <w:lang w:val="it-IT"/>
        </w:rPr>
        <w:t xml:space="preserve"> d</w:t>
      </w:r>
      <w:r w:rsidRPr="000A596C">
        <w:rPr>
          <w:rFonts w:ascii="Open Sans" w:hAnsi="Open Sans" w:cs="Open Sans"/>
          <w:b/>
          <w:iCs/>
          <w:sz w:val="20"/>
          <w:szCs w:val="20"/>
          <w:lang w:val="it-IT"/>
        </w:rPr>
        <w:t>al sistema sovraregionale “</w:t>
      </w:r>
      <w:proofErr w:type="spellStart"/>
      <w:r w:rsidRPr="000A596C">
        <w:rPr>
          <w:rFonts w:ascii="Open Sans" w:hAnsi="Open Sans" w:cs="Open Sans"/>
          <w:b/>
          <w:iCs/>
          <w:sz w:val="20"/>
          <w:szCs w:val="20"/>
          <w:lang w:val="it-IT"/>
        </w:rPr>
        <w:t>Kärnten</w:t>
      </w:r>
      <w:proofErr w:type="spellEnd"/>
      <w:r w:rsidRPr="000A596C">
        <w:rPr>
          <w:rFonts w:ascii="Open Sans" w:hAnsi="Open Sans" w:cs="Open Sans"/>
          <w:b/>
          <w:iCs/>
          <w:sz w:val="20"/>
          <w:szCs w:val="20"/>
          <w:lang w:val="it-IT"/>
        </w:rPr>
        <w:t xml:space="preserve"> </w:t>
      </w:r>
      <w:proofErr w:type="spellStart"/>
      <w:r w:rsidRPr="000A596C">
        <w:rPr>
          <w:rFonts w:ascii="Open Sans" w:hAnsi="Open Sans" w:cs="Open Sans"/>
          <w:b/>
          <w:iCs/>
          <w:sz w:val="20"/>
          <w:szCs w:val="20"/>
          <w:lang w:val="it-IT"/>
        </w:rPr>
        <w:t>rent</w:t>
      </w:r>
      <w:proofErr w:type="spellEnd"/>
      <w:r w:rsidRPr="000A596C">
        <w:rPr>
          <w:rFonts w:ascii="Open Sans" w:hAnsi="Open Sans" w:cs="Open Sans"/>
          <w:b/>
          <w:iCs/>
          <w:sz w:val="20"/>
          <w:szCs w:val="20"/>
          <w:lang w:val="it-IT"/>
        </w:rPr>
        <w:t xml:space="preserve"> e-Bike”</w:t>
      </w:r>
      <w:r w:rsidR="009F67A1" w:rsidRPr="000A596C">
        <w:rPr>
          <w:rFonts w:ascii="Open Sans" w:hAnsi="Open Sans" w:cs="Open Sans"/>
          <w:b/>
          <w:iCs/>
          <w:sz w:val="20"/>
          <w:szCs w:val="20"/>
          <w:lang w:val="it-IT"/>
        </w:rPr>
        <w:t xml:space="preserve">: </w:t>
      </w:r>
      <w:r w:rsidRPr="000A596C">
        <w:rPr>
          <w:rFonts w:ascii="Open Sans" w:hAnsi="Open Sans" w:cs="Open Sans"/>
          <w:b/>
          <w:iCs/>
          <w:sz w:val="20"/>
          <w:szCs w:val="20"/>
          <w:lang w:val="it-IT"/>
        </w:rPr>
        <w:t>ritiro e riconsegna bici in qualsiasi punto noleggio della rete</w:t>
      </w:r>
      <w:r w:rsidR="009F67A1" w:rsidRPr="000A596C">
        <w:rPr>
          <w:rFonts w:ascii="Open Sans" w:hAnsi="Open Sans" w:cs="Open Sans"/>
          <w:b/>
          <w:iCs/>
          <w:sz w:val="20"/>
          <w:szCs w:val="20"/>
          <w:lang w:val="it-IT"/>
        </w:rPr>
        <w:t xml:space="preserve">. </w:t>
      </w:r>
      <w:r w:rsidR="00696366" w:rsidRPr="000A596C">
        <w:rPr>
          <w:rFonts w:ascii="Open Sans" w:hAnsi="Open Sans" w:cs="Open Sans"/>
          <w:b/>
          <w:iCs/>
          <w:sz w:val="20"/>
          <w:szCs w:val="20"/>
          <w:lang w:val="it-IT"/>
        </w:rPr>
        <w:t>A ciò si aggiunge la possibilità di risparmiare fatica approfittando del servizio di navigazione sui laghi</w:t>
      </w:r>
      <w:r w:rsidR="009F67A1" w:rsidRPr="000A596C">
        <w:rPr>
          <w:rFonts w:ascii="Open Sans" w:hAnsi="Open Sans" w:cs="Open Sans"/>
          <w:b/>
          <w:iCs/>
          <w:sz w:val="20"/>
          <w:szCs w:val="20"/>
          <w:lang w:val="it-IT"/>
        </w:rPr>
        <w:t>.</w:t>
      </w:r>
    </w:p>
    <w:p w:rsidR="009F67A1" w:rsidRPr="000A596C" w:rsidRDefault="009F67A1" w:rsidP="000A596C">
      <w:pPr>
        <w:pStyle w:val="Text"/>
        <w:spacing w:line="264" w:lineRule="auto"/>
        <w:jc w:val="both"/>
        <w:rPr>
          <w:rFonts w:ascii="Open Sans" w:hAnsi="Open Sans" w:cs="Open Sans"/>
          <w:sz w:val="20"/>
          <w:szCs w:val="20"/>
          <w:lang w:val="it-IT"/>
        </w:rPr>
      </w:pPr>
    </w:p>
    <w:p w:rsidR="009F67A1" w:rsidRPr="000A596C" w:rsidRDefault="00DC4229" w:rsidP="000A596C">
      <w:pPr>
        <w:pStyle w:val="Text"/>
        <w:spacing w:line="264" w:lineRule="auto"/>
        <w:jc w:val="both"/>
        <w:rPr>
          <w:rFonts w:ascii="Open Sans" w:hAnsi="Open Sans" w:cs="Open Sans"/>
          <w:sz w:val="20"/>
          <w:szCs w:val="20"/>
          <w:lang w:val="it-IT"/>
        </w:rPr>
      </w:pPr>
      <w:r w:rsidRPr="000A596C">
        <w:rPr>
          <w:rFonts w:ascii="Open Sans" w:hAnsi="Open Sans" w:cs="Open Sans"/>
          <w:sz w:val="20"/>
          <w:szCs w:val="20"/>
          <w:lang w:val="it-IT"/>
        </w:rPr>
        <w:t xml:space="preserve">Scoprire e gustare la Carinzia con tutti i sensi. Questo è il privilegio di chi viene </w:t>
      </w:r>
      <w:r w:rsidR="00793C3E" w:rsidRPr="000A596C">
        <w:rPr>
          <w:rFonts w:ascii="Open Sans" w:hAnsi="Open Sans" w:cs="Open Sans"/>
          <w:sz w:val="20"/>
          <w:szCs w:val="20"/>
          <w:lang w:val="it-IT"/>
        </w:rPr>
        <w:t xml:space="preserve">in </w:t>
      </w:r>
      <w:r w:rsidRPr="000A596C">
        <w:rPr>
          <w:rFonts w:ascii="Open Sans" w:hAnsi="Open Sans" w:cs="Open Sans"/>
          <w:sz w:val="20"/>
          <w:szCs w:val="20"/>
          <w:lang w:val="it-IT"/>
        </w:rPr>
        <w:t>vacanza in bicicletta</w:t>
      </w:r>
      <w:r w:rsidR="00763C20" w:rsidRPr="000A596C">
        <w:rPr>
          <w:rFonts w:ascii="Open Sans" w:hAnsi="Open Sans" w:cs="Open Sans"/>
          <w:sz w:val="20"/>
          <w:szCs w:val="20"/>
          <w:lang w:val="it-IT"/>
        </w:rPr>
        <w:t xml:space="preserve"> in questo soleggiato land austriaco dove lo stile di vita del sud e il paesaggio alpino si fondono in singolare armonia. Le tante attrazioni a misura di cicloturista si possono scoprire ancor più semplicemente grazie al nuovo Gran Tour dei laghi della Carinzia.</w:t>
      </w:r>
      <w:r w:rsidR="009F67A1" w:rsidRPr="000A596C">
        <w:rPr>
          <w:rFonts w:ascii="Open Sans" w:hAnsi="Open Sans" w:cs="Open Sans"/>
          <w:sz w:val="20"/>
          <w:szCs w:val="20"/>
          <w:lang w:val="it-IT"/>
        </w:rPr>
        <w:t xml:space="preserve"> </w:t>
      </w:r>
      <w:r w:rsidR="00763C20" w:rsidRPr="000A596C">
        <w:rPr>
          <w:rFonts w:ascii="Open Sans" w:hAnsi="Open Sans" w:cs="Open Sans"/>
          <w:sz w:val="20"/>
          <w:szCs w:val="20"/>
          <w:lang w:val="it-IT"/>
        </w:rPr>
        <w:t>Lungo in totale</w:t>
      </w:r>
      <w:r w:rsidR="009F67A1" w:rsidRPr="000A596C">
        <w:rPr>
          <w:rFonts w:ascii="Open Sans" w:hAnsi="Open Sans" w:cs="Open Sans"/>
          <w:sz w:val="20"/>
          <w:szCs w:val="20"/>
          <w:lang w:val="it-IT"/>
        </w:rPr>
        <w:t xml:space="preserve"> 340 </w:t>
      </w:r>
      <w:r w:rsidR="00763C20" w:rsidRPr="000A596C">
        <w:rPr>
          <w:rFonts w:ascii="Open Sans" w:hAnsi="Open Sans" w:cs="Open Sans"/>
          <w:sz w:val="20"/>
          <w:szCs w:val="20"/>
          <w:lang w:val="it-IT"/>
        </w:rPr>
        <w:t>chilometri, questo itinerario a doppio anello è nato da un progetto condiviso da cinque destinazioni carinziane: il lago Millstätter See, la zona di Villach – lago di Faak – lago di Ossiach, il lago Wörthersee, il lago Klopeiner See – Carinzia del sud e la zona di Nassfeld/Pramollo – lago Pressegger See – valle Lesachtal – lago Weissensee</w:t>
      </w:r>
      <w:r w:rsidR="009F67A1" w:rsidRPr="000A596C">
        <w:rPr>
          <w:rFonts w:ascii="Open Sans" w:hAnsi="Open Sans" w:cs="Open Sans"/>
          <w:sz w:val="20"/>
          <w:szCs w:val="20"/>
          <w:lang w:val="it-IT"/>
        </w:rPr>
        <w:t xml:space="preserve">. </w:t>
      </w:r>
      <w:r w:rsidR="00763C20" w:rsidRPr="000A596C">
        <w:rPr>
          <w:rFonts w:ascii="Open Sans" w:hAnsi="Open Sans" w:cs="Open Sans"/>
          <w:sz w:val="20"/>
          <w:szCs w:val="20"/>
          <w:lang w:val="it-IT"/>
        </w:rPr>
        <w:t xml:space="preserve">Come appare dai loro nomi, ognuna delle cinque zone turistiche offre laghi e montagne di ogni dimensione e a diverse altitudini. La forma del doppio anello consente di calibrare e combinare il proprio percorso a piacimento. Come in un menù, si possono scegliere individualmente quali laghi, quali paesi e quali mete turistiche raggiungere. Oppure si può scegliere di seguire per intero i 340 chilometri dell’itinerario. Una magnifica vacanza in bicicletta per buongustai e amanti della natura, per spiriti romantici e per anime sportive che sanno apprezzare un bel tuffo nelle acque pulite dei laghi balneabili, con temperature fino a 28°C. </w:t>
      </w:r>
    </w:p>
    <w:p w:rsidR="009F67A1" w:rsidRPr="000A596C" w:rsidRDefault="009F67A1" w:rsidP="000A596C">
      <w:pPr>
        <w:pStyle w:val="Text"/>
        <w:spacing w:line="264" w:lineRule="auto"/>
        <w:jc w:val="both"/>
        <w:rPr>
          <w:rFonts w:ascii="Open Sans" w:hAnsi="Open Sans" w:cs="Open Sans"/>
          <w:sz w:val="20"/>
          <w:szCs w:val="20"/>
          <w:lang w:val="it-IT"/>
        </w:rPr>
      </w:pPr>
    </w:p>
    <w:p w:rsidR="009F67A1" w:rsidRPr="000A596C" w:rsidRDefault="00763C20" w:rsidP="000A596C">
      <w:pPr>
        <w:pStyle w:val="Text"/>
        <w:spacing w:line="264" w:lineRule="auto"/>
        <w:jc w:val="both"/>
        <w:rPr>
          <w:rFonts w:ascii="Open Sans" w:hAnsi="Open Sans" w:cs="Open Sans"/>
          <w:b/>
          <w:sz w:val="20"/>
          <w:szCs w:val="20"/>
          <w:lang w:val="it-IT"/>
        </w:rPr>
      </w:pPr>
      <w:r w:rsidRPr="000A596C">
        <w:rPr>
          <w:rFonts w:ascii="Open Sans" w:hAnsi="Open Sans" w:cs="Open Sans"/>
          <w:b/>
          <w:sz w:val="20"/>
          <w:szCs w:val="20"/>
          <w:lang w:val="it-IT"/>
        </w:rPr>
        <w:t>Un doppio anello per conquistare i lati migliori della Carinzia</w:t>
      </w:r>
    </w:p>
    <w:p w:rsidR="00661DCD" w:rsidRDefault="00A21687" w:rsidP="000A596C">
      <w:pPr>
        <w:pStyle w:val="Text"/>
        <w:spacing w:line="264" w:lineRule="auto"/>
        <w:jc w:val="both"/>
        <w:rPr>
          <w:rFonts w:ascii="Open Sans" w:hAnsi="Open Sans" w:cs="Open Sans"/>
          <w:sz w:val="20"/>
          <w:szCs w:val="20"/>
          <w:lang w:val="it-IT"/>
        </w:rPr>
      </w:pPr>
      <w:r w:rsidRPr="000A596C">
        <w:rPr>
          <w:rFonts w:ascii="Open Sans" w:hAnsi="Open Sans" w:cs="Open Sans"/>
          <w:sz w:val="20"/>
          <w:szCs w:val="20"/>
          <w:lang w:val="it-IT"/>
        </w:rPr>
        <w:t>Grazie alla sua posizione centrale, il punto di partenza ideale è</w:t>
      </w:r>
      <w:r w:rsidR="009F67A1" w:rsidRPr="000A596C">
        <w:rPr>
          <w:rFonts w:ascii="Open Sans" w:hAnsi="Open Sans" w:cs="Open Sans"/>
          <w:sz w:val="20"/>
          <w:szCs w:val="20"/>
          <w:lang w:val="it-IT"/>
        </w:rPr>
        <w:t xml:space="preserve"> Villach. </w:t>
      </w:r>
      <w:r w:rsidR="00B53E17" w:rsidRPr="000A596C">
        <w:rPr>
          <w:rFonts w:ascii="Open Sans" w:hAnsi="Open Sans" w:cs="Open Sans"/>
          <w:sz w:val="20"/>
          <w:szCs w:val="20"/>
          <w:lang w:val="it-IT"/>
        </w:rPr>
        <w:t>Lungo l’anello occidentale, le prime</w:t>
      </w:r>
      <w:r w:rsidR="009F67A1" w:rsidRPr="000A596C">
        <w:rPr>
          <w:rFonts w:ascii="Open Sans" w:hAnsi="Open Sans" w:cs="Open Sans"/>
          <w:sz w:val="20"/>
          <w:szCs w:val="20"/>
          <w:lang w:val="it-IT"/>
        </w:rPr>
        <w:t xml:space="preserve"> </w:t>
      </w:r>
      <w:r w:rsidR="00B53E17" w:rsidRPr="000A596C">
        <w:rPr>
          <w:rFonts w:ascii="Open Sans" w:hAnsi="Open Sans" w:cs="Open Sans"/>
          <w:sz w:val="20"/>
          <w:szCs w:val="20"/>
          <w:lang w:val="it-IT"/>
        </w:rPr>
        <w:t>attrazioni si trovano sulle</w:t>
      </w:r>
      <w:r w:rsidR="009F67A1" w:rsidRPr="000A596C">
        <w:rPr>
          <w:rFonts w:ascii="Open Sans" w:hAnsi="Open Sans" w:cs="Open Sans"/>
          <w:sz w:val="20"/>
          <w:szCs w:val="20"/>
          <w:lang w:val="it-IT"/>
        </w:rPr>
        <w:t xml:space="preserve"> </w:t>
      </w:r>
      <w:r w:rsidR="00B53E17" w:rsidRPr="000A596C">
        <w:rPr>
          <w:rFonts w:ascii="Open Sans" w:hAnsi="Open Sans" w:cs="Open Sans"/>
          <w:sz w:val="20"/>
          <w:szCs w:val="20"/>
          <w:lang w:val="it-IT"/>
        </w:rPr>
        <w:t>soleggiate piste ciclabili intorno ai laghi</w:t>
      </w:r>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Ossiacher</w:t>
      </w:r>
      <w:proofErr w:type="spellEnd"/>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See</w:t>
      </w:r>
      <w:proofErr w:type="spellEnd"/>
      <w:r w:rsidR="009F67A1" w:rsidRPr="000A596C">
        <w:rPr>
          <w:rFonts w:ascii="Open Sans" w:hAnsi="Open Sans" w:cs="Open Sans"/>
          <w:sz w:val="20"/>
          <w:szCs w:val="20"/>
          <w:lang w:val="it-IT"/>
        </w:rPr>
        <w:t xml:space="preserve"> </w:t>
      </w:r>
      <w:r w:rsidR="00B53E17" w:rsidRPr="000A596C">
        <w:rPr>
          <w:rFonts w:ascii="Open Sans" w:hAnsi="Open Sans" w:cs="Open Sans"/>
          <w:sz w:val="20"/>
          <w:szCs w:val="20"/>
          <w:lang w:val="it-IT"/>
        </w:rPr>
        <w:t>e</w:t>
      </w:r>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Millstätter</w:t>
      </w:r>
      <w:proofErr w:type="spellEnd"/>
      <w:r w:rsidR="009F67A1" w:rsidRPr="000A596C">
        <w:rPr>
          <w:rFonts w:ascii="Open Sans" w:hAnsi="Open Sans" w:cs="Open Sans"/>
          <w:sz w:val="20"/>
          <w:szCs w:val="20"/>
          <w:lang w:val="it-IT"/>
        </w:rPr>
        <w:t xml:space="preserve"> See. </w:t>
      </w:r>
      <w:r w:rsidR="00B53E17" w:rsidRPr="000A596C">
        <w:rPr>
          <w:rFonts w:ascii="Open Sans" w:hAnsi="Open Sans" w:cs="Open Sans"/>
          <w:sz w:val="20"/>
          <w:szCs w:val="20"/>
          <w:lang w:val="it-IT"/>
        </w:rPr>
        <w:t>Nel bel mezzo i laghi</w:t>
      </w:r>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Afritzer</w:t>
      </w:r>
      <w:proofErr w:type="spellEnd"/>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See</w:t>
      </w:r>
      <w:proofErr w:type="spellEnd"/>
      <w:r w:rsidR="009F67A1" w:rsidRPr="000A596C">
        <w:rPr>
          <w:rFonts w:ascii="Open Sans" w:hAnsi="Open Sans" w:cs="Open Sans"/>
          <w:sz w:val="20"/>
          <w:szCs w:val="20"/>
          <w:lang w:val="it-IT"/>
        </w:rPr>
        <w:t xml:space="preserve"> </w:t>
      </w:r>
      <w:r w:rsidR="00B53E17" w:rsidRPr="000A596C">
        <w:rPr>
          <w:rFonts w:ascii="Open Sans" w:hAnsi="Open Sans" w:cs="Open Sans"/>
          <w:sz w:val="20"/>
          <w:szCs w:val="20"/>
          <w:lang w:val="it-IT"/>
        </w:rPr>
        <w:t>e</w:t>
      </w:r>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Feldsee</w:t>
      </w:r>
      <w:proofErr w:type="spellEnd"/>
      <w:r w:rsidR="009F67A1" w:rsidRPr="000A596C">
        <w:rPr>
          <w:rFonts w:ascii="Open Sans" w:hAnsi="Open Sans" w:cs="Open Sans"/>
          <w:sz w:val="20"/>
          <w:szCs w:val="20"/>
          <w:lang w:val="it-IT"/>
        </w:rPr>
        <w:t xml:space="preserve"> </w:t>
      </w:r>
      <w:r w:rsidR="00B53E17" w:rsidRPr="000A596C">
        <w:rPr>
          <w:rFonts w:ascii="Open Sans" w:hAnsi="Open Sans" w:cs="Open Sans"/>
          <w:sz w:val="20"/>
          <w:szCs w:val="20"/>
          <w:lang w:val="it-IT"/>
        </w:rPr>
        <w:t xml:space="preserve">offrono un rinfrescante diversivo. Attraverso </w:t>
      </w:r>
      <w:r w:rsidR="00C25A5D" w:rsidRPr="000A596C">
        <w:rPr>
          <w:rFonts w:ascii="Open Sans" w:hAnsi="Open Sans" w:cs="Open Sans"/>
          <w:sz w:val="20"/>
          <w:szCs w:val="20"/>
          <w:lang w:val="it-IT"/>
        </w:rPr>
        <w:t>le</w:t>
      </w:r>
      <w:r w:rsidR="009F67A1" w:rsidRPr="000A596C">
        <w:rPr>
          <w:rFonts w:ascii="Open Sans" w:hAnsi="Open Sans" w:cs="Open Sans"/>
          <w:sz w:val="20"/>
          <w:szCs w:val="20"/>
          <w:lang w:val="it-IT"/>
        </w:rPr>
        <w:t xml:space="preserve"> Gailtaler Alpen </w:t>
      </w:r>
      <w:r w:rsidR="00C25A5D" w:rsidRPr="000A596C">
        <w:rPr>
          <w:rFonts w:ascii="Open Sans" w:hAnsi="Open Sans" w:cs="Open Sans"/>
          <w:sz w:val="20"/>
          <w:szCs w:val="20"/>
          <w:lang w:val="it-IT"/>
        </w:rPr>
        <w:t>l’itinerario raggiunge il pittoresco lago</w:t>
      </w:r>
      <w:r w:rsidR="009F67A1" w:rsidRPr="000A596C">
        <w:rPr>
          <w:rFonts w:ascii="Open Sans" w:hAnsi="Open Sans" w:cs="Open Sans"/>
          <w:sz w:val="20"/>
          <w:szCs w:val="20"/>
          <w:lang w:val="it-IT"/>
        </w:rPr>
        <w:t xml:space="preserve"> Weissensee, </w:t>
      </w:r>
      <w:r w:rsidR="00C25A5D" w:rsidRPr="000A596C">
        <w:rPr>
          <w:rFonts w:ascii="Open Sans" w:hAnsi="Open Sans" w:cs="Open Sans"/>
          <w:sz w:val="20"/>
          <w:szCs w:val="20"/>
          <w:lang w:val="it-IT"/>
        </w:rPr>
        <w:t>simile a un fiordo, e quindi segue la pista ciclabile delle valli</w:t>
      </w:r>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Gitschtal</w:t>
      </w:r>
      <w:proofErr w:type="spellEnd"/>
      <w:r w:rsidR="00C25A5D" w:rsidRPr="000A596C">
        <w:rPr>
          <w:rFonts w:ascii="Open Sans" w:hAnsi="Open Sans" w:cs="Open Sans"/>
          <w:sz w:val="20"/>
          <w:szCs w:val="20"/>
          <w:lang w:val="it-IT"/>
        </w:rPr>
        <w:t xml:space="preserve"> e </w:t>
      </w:r>
      <w:proofErr w:type="spellStart"/>
      <w:r w:rsidR="009F67A1" w:rsidRPr="000A596C">
        <w:rPr>
          <w:rFonts w:ascii="Open Sans" w:hAnsi="Open Sans" w:cs="Open Sans"/>
          <w:sz w:val="20"/>
          <w:szCs w:val="20"/>
          <w:lang w:val="it-IT"/>
        </w:rPr>
        <w:t>Gail</w:t>
      </w:r>
      <w:r w:rsidR="00C25A5D" w:rsidRPr="000A596C">
        <w:rPr>
          <w:rFonts w:ascii="Open Sans" w:hAnsi="Open Sans" w:cs="Open Sans"/>
          <w:sz w:val="20"/>
          <w:szCs w:val="20"/>
          <w:lang w:val="it-IT"/>
        </w:rPr>
        <w:t>tal</w:t>
      </w:r>
      <w:proofErr w:type="spellEnd"/>
      <w:r w:rsidR="00C25A5D" w:rsidRPr="000A596C">
        <w:rPr>
          <w:rFonts w:ascii="Open Sans" w:hAnsi="Open Sans" w:cs="Open Sans"/>
          <w:sz w:val="20"/>
          <w:szCs w:val="20"/>
          <w:lang w:val="it-IT"/>
        </w:rPr>
        <w:t xml:space="preserve"> fino al lago</w:t>
      </w:r>
      <w:r w:rsidR="009F67A1" w:rsidRPr="000A596C">
        <w:rPr>
          <w:rFonts w:ascii="Open Sans" w:hAnsi="Open Sans" w:cs="Open Sans"/>
          <w:sz w:val="20"/>
          <w:szCs w:val="20"/>
          <w:lang w:val="it-IT"/>
        </w:rPr>
        <w:t xml:space="preserve"> Pressegger See. </w:t>
      </w:r>
      <w:r w:rsidR="00BC3AED" w:rsidRPr="000A596C">
        <w:rPr>
          <w:rFonts w:ascii="Open Sans" w:hAnsi="Open Sans" w:cs="Open Sans"/>
          <w:sz w:val="20"/>
          <w:szCs w:val="20"/>
          <w:lang w:val="it-IT"/>
        </w:rPr>
        <w:t>Da qui si pedala in relax verso est superando le ripide pareti rocciose del</w:t>
      </w:r>
      <w:r w:rsidR="009F67A1" w:rsidRPr="000A596C">
        <w:rPr>
          <w:rFonts w:ascii="Open Sans" w:hAnsi="Open Sans" w:cs="Open Sans"/>
          <w:sz w:val="20"/>
          <w:szCs w:val="20"/>
          <w:lang w:val="it-IT"/>
        </w:rPr>
        <w:t xml:space="preserve"> Dobratsch </w:t>
      </w:r>
      <w:r w:rsidR="00BC3AED" w:rsidRPr="000A596C">
        <w:rPr>
          <w:rFonts w:ascii="Open Sans" w:hAnsi="Open Sans" w:cs="Open Sans"/>
          <w:sz w:val="20"/>
          <w:szCs w:val="20"/>
          <w:lang w:val="it-IT"/>
        </w:rPr>
        <w:t>per tornare a</w:t>
      </w:r>
      <w:r w:rsidR="009F67A1" w:rsidRPr="000A596C">
        <w:rPr>
          <w:rFonts w:ascii="Open Sans" w:hAnsi="Open Sans" w:cs="Open Sans"/>
          <w:sz w:val="20"/>
          <w:szCs w:val="20"/>
          <w:lang w:val="it-IT"/>
        </w:rPr>
        <w:t xml:space="preserve"> Villach. </w:t>
      </w:r>
      <w:r w:rsidR="008A7E08" w:rsidRPr="000A596C">
        <w:rPr>
          <w:rFonts w:ascii="Open Sans" w:hAnsi="Open Sans" w:cs="Open Sans"/>
          <w:sz w:val="20"/>
          <w:szCs w:val="20"/>
          <w:lang w:val="it-IT"/>
        </w:rPr>
        <w:t xml:space="preserve">L’anello orientale inizia con una puntata al lago </w:t>
      </w:r>
      <w:proofErr w:type="spellStart"/>
      <w:r w:rsidR="009F67A1" w:rsidRPr="000A596C">
        <w:rPr>
          <w:rFonts w:ascii="Open Sans" w:hAnsi="Open Sans" w:cs="Open Sans"/>
          <w:sz w:val="20"/>
          <w:szCs w:val="20"/>
          <w:lang w:val="it-IT"/>
        </w:rPr>
        <w:t>Faaker</w:t>
      </w:r>
      <w:proofErr w:type="spellEnd"/>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See</w:t>
      </w:r>
      <w:proofErr w:type="spellEnd"/>
      <w:r w:rsidR="009F67A1" w:rsidRPr="000A596C">
        <w:rPr>
          <w:rFonts w:ascii="Open Sans" w:hAnsi="Open Sans" w:cs="Open Sans"/>
          <w:sz w:val="20"/>
          <w:szCs w:val="20"/>
          <w:lang w:val="it-IT"/>
        </w:rPr>
        <w:t xml:space="preserve">, </w:t>
      </w:r>
      <w:r w:rsidR="008A7E08" w:rsidRPr="000A596C">
        <w:rPr>
          <w:rFonts w:ascii="Open Sans" w:hAnsi="Open Sans" w:cs="Open Sans"/>
          <w:sz w:val="20"/>
          <w:szCs w:val="20"/>
          <w:lang w:val="it-IT"/>
        </w:rPr>
        <w:t>le cui acque ricordano quelle dei Caraibi. Pochi chilometri più avanti si raggiungono le eleganti rive del lago</w:t>
      </w:r>
      <w:r w:rsidR="009F67A1" w:rsidRPr="000A596C">
        <w:rPr>
          <w:rFonts w:ascii="Open Sans" w:hAnsi="Open Sans" w:cs="Open Sans"/>
          <w:sz w:val="20"/>
          <w:szCs w:val="20"/>
          <w:lang w:val="it-IT"/>
        </w:rPr>
        <w:t xml:space="preserve"> Wörthersee. </w:t>
      </w:r>
      <w:r w:rsidR="008A7E08" w:rsidRPr="000A596C">
        <w:rPr>
          <w:rFonts w:ascii="Open Sans" w:hAnsi="Open Sans" w:cs="Open Sans"/>
          <w:sz w:val="20"/>
          <w:szCs w:val="20"/>
          <w:lang w:val="it-IT"/>
        </w:rPr>
        <w:t xml:space="preserve">Pedalando sulla sponda settentrionale del lago, si passa per </w:t>
      </w:r>
      <w:r w:rsidR="009F67A1" w:rsidRPr="000A596C">
        <w:rPr>
          <w:rFonts w:ascii="Open Sans" w:hAnsi="Open Sans" w:cs="Open Sans"/>
          <w:sz w:val="20"/>
          <w:szCs w:val="20"/>
          <w:lang w:val="it-IT"/>
        </w:rPr>
        <w:t xml:space="preserve">Pörtschach </w:t>
      </w:r>
      <w:r w:rsidR="008A7E08" w:rsidRPr="000A596C">
        <w:rPr>
          <w:rFonts w:ascii="Open Sans" w:hAnsi="Open Sans" w:cs="Open Sans"/>
          <w:sz w:val="20"/>
          <w:szCs w:val="20"/>
          <w:lang w:val="it-IT"/>
        </w:rPr>
        <w:t>e si raggiunge</w:t>
      </w:r>
      <w:r w:rsidR="009F67A1" w:rsidRPr="000A596C">
        <w:rPr>
          <w:rFonts w:ascii="Open Sans" w:hAnsi="Open Sans" w:cs="Open Sans"/>
          <w:sz w:val="20"/>
          <w:szCs w:val="20"/>
          <w:lang w:val="it-IT"/>
        </w:rPr>
        <w:t xml:space="preserve"> Klagenfurt</w:t>
      </w:r>
      <w:r w:rsidR="008A7E08" w:rsidRPr="000A596C">
        <w:rPr>
          <w:rFonts w:ascii="Open Sans" w:hAnsi="Open Sans" w:cs="Open Sans"/>
          <w:sz w:val="20"/>
          <w:szCs w:val="20"/>
          <w:lang w:val="it-IT"/>
        </w:rPr>
        <w:t>, il capoluogo della Carinzia</w:t>
      </w:r>
      <w:r w:rsidR="009F67A1" w:rsidRPr="000A596C">
        <w:rPr>
          <w:rFonts w:ascii="Open Sans" w:hAnsi="Open Sans" w:cs="Open Sans"/>
          <w:sz w:val="20"/>
          <w:szCs w:val="20"/>
          <w:lang w:val="it-IT"/>
        </w:rPr>
        <w:t xml:space="preserve">. </w:t>
      </w:r>
      <w:r w:rsidR="0008015F" w:rsidRPr="000A596C">
        <w:rPr>
          <w:rFonts w:ascii="Open Sans" w:hAnsi="Open Sans" w:cs="Open Sans"/>
          <w:sz w:val="20"/>
          <w:szCs w:val="20"/>
          <w:lang w:val="it-IT"/>
        </w:rPr>
        <w:t>Verso sud est si raggiunge quindi il</w:t>
      </w:r>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Klopeinersee</w:t>
      </w:r>
      <w:proofErr w:type="spellEnd"/>
      <w:r w:rsidR="0008015F" w:rsidRPr="000A596C">
        <w:rPr>
          <w:rFonts w:ascii="Open Sans" w:hAnsi="Open Sans" w:cs="Open Sans"/>
          <w:sz w:val="20"/>
          <w:szCs w:val="20"/>
          <w:lang w:val="it-IT"/>
        </w:rPr>
        <w:t>, il più caldo fra i laghi balneari d’Europa</w:t>
      </w:r>
      <w:r w:rsidR="009F67A1" w:rsidRPr="000A596C">
        <w:rPr>
          <w:rFonts w:ascii="Open Sans" w:hAnsi="Open Sans" w:cs="Open Sans"/>
          <w:sz w:val="20"/>
          <w:szCs w:val="20"/>
          <w:lang w:val="it-IT"/>
        </w:rPr>
        <w:t xml:space="preserve">. </w:t>
      </w:r>
      <w:r w:rsidR="0008015F" w:rsidRPr="000A596C">
        <w:rPr>
          <w:rFonts w:ascii="Open Sans" w:hAnsi="Open Sans" w:cs="Open Sans"/>
          <w:sz w:val="20"/>
          <w:szCs w:val="20"/>
          <w:lang w:val="it-IT"/>
        </w:rPr>
        <w:t xml:space="preserve">Da qui vale la pena concedersi </w:t>
      </w:r>
    </w:p>
    <w:p w:rsidR="00661DCD" w:rsidRDefault="00661DCD" w:rsidP="000A596C">
      <w:pPr>
        <w:pStyle w:val="Text"/>
        <w:spacing w:line="264" w:lineRule="auto"/>
        <w:jc w:val="both"/>
        <w:rPr>
          <w:rFonts w:ascii="Open Sans" w:hAnsi="Open Sans" w:cs="Open Sans"/>
          <w:sz w:val="20"/>
          <w:szCs w:val="20"/>
          <w:lang w:val="it-IT"/>
        </w:rPr>
      </w:pPr>
    </w:p>
    <w:p w:rsidR="009F67A1" w:rsidRPr="000A596C" w:rsidRDefault="0008015F" w:rsidP="000A596C">
      <w:pPr>
        <w:pStyle w:val="Text"/>
        <w:spacing w:line="264" w:lineRule="auto"/>
        <w:jc w:val="both"/>
        <w:rPr>
          <w:rFonts w:ascii="Open Sans" w:hAnsi="Open Sans" w:cs="Open Sans"/>
          <w:sz w:val="20"/>
          <w:szCs w:val="20"/>
          <w:lang w:val="it-IT"/>
        </w:rPr>
      </w:pPr>
      <w:r w:rsidRPr="000A596C">
        <w:rPr>
          <w:rFonts w:ascii="Open Sans" w:hAnsi="Open Sans" w:cs="Open Sans"/>
          <w:sz w:val="20"/>
          <w:szCs w:val="20"/>
          <w:lang w:val="it-IT"/>
        </w:rPr>
        <w:t>un po’ di tempo per scoprire</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 xml:space="preserve">alcuni gioielli di natura incontaminata: i laghi </w:t>
      </w:r>
      <w:proofErr w:type="spellStart"/>
      <w:r w:rsidR="009F67A1" w:rsidRPr="000A596C">
        <w:rPr>
          <w:rFonts w:ascii="Open Sans" w:hAnsi="Open Sans" w:cs="Open Sans"/>
          <w:sz w:val="20"/>
          <w:szCs w:val="20"/>
          <w:lang w:val="it-IT"/>
        </w:rPr>
        <w:t>Kleinsee</w:t>
      </w:r>
      <w:proofErr w:type="spellEnd"/>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Gösselsdorfer</w:t>
      </w:r>
      <w:proofErr w:type="spellEnd"/>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See</w:t>
      </w:r>
      <w:proofErr w:type="spellEnd"/>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e</w:t>
      </w:r>
      <w:r w:rsidR="009F67A1" w:rsidRPr="000A596C">
        <w:rPr>
          <w:rFonts w:ascii="Open Sans" w:hAnsi="Open Sans" w:cs="Open Sans"/>
          <w:sz w:val="20"/>
          <w:szCs w:val="20"/>
          <w:lang w:val="it-IT"/>
        </w:rPr>
        <w:t xml:space="preserve"> </w:t>
      </w:r>
      <w:proofErr w:type="spellStart"/>
      <w:r w:rsidR="009F67A1" w:rsidRPr="000A596C">
        <w:rPr>
          <w:rFonts w:ascii="Open Sans" w:hAnsi="Open Sans" w:cs="Open Sans"/>
          <w:sz w:val="20"/>
          <w:szCs w:val="20"/>
          <w:lang w:val="it-IT"/>
        </w:rPr>
        <w:t>Turnersee</w:t>
      </w:r>
      <w:proofErr w:type="spellEnd"/>
      <w:r w:rsidRPr="000A596C">
        <w:rPr>
          <w:rFonts w:ascii="Open Sans" w:hAnsi="Open Sans" w:cs="Open Sans"/>
          <w:sz w:val="20"/>
          <w:szCs w:val="20"/>
          <w:lang w:val="it-IT"/>
        </w:rPr>
        <w:t>.</w:t>
      </w:r>
      <w:r w:rsidR="009F67A1" w:rsidRPr="000A596C">
        <w:rPr>
          <w:rFonts w:ascii="Open Sans" w:hAnsi="Open Sans" w:cs="Open Sans"/>
          <w:sz w:val="20"/>
          <w:szCs w:val="20"/>
          <w:lang w:val="it-IT"/>
        </w:rPr>
        <w:t xml:space="preserve"> </w:t>
      </w:r>
      <w:r w:rsidR="007E7AE2" w:rsidRPr="000A596C">
        <w:rPr>
          <w:rFonts w:ascii="Open Sans" w:hAnsi="Open Sans" w:cs="Open Sans"/>
          <w:sz w:val="20"/>
          <w:szCs w:val="20"/>
          <w:lang w:val="it-IT"/>
        </w:rPr>
        <w:t>Infine si ritorna verso il punto di partenza pedalando attraverso la valle Rosental sulla bella pista ciclabile della Drava</w:t>
      </w:r>
      <w:r w:rsidR="009F67A1" w:rsidRPr="000A596C">
        <w:rPr>
          <w:rFonts w:ascii="Open Sans" w:hAnsi="Open Sans" w:cs="Open Sans"/>
          <w:sz w:val="20"/>
          <w:szCs w:val="20"/>
          <w:lang w:val="it-IT"/>
        </w:rPr>
        <w:t xml:space="preserve"> </w:t>
      </w:r>
      <w:r w:rsidR="007E7AE2" w:rsidRPr="000A596C">
        <w:rPr>
          <w:rFonts w:ascii="Open Sans" w:hAnsi="Open Sans" w:cs="Open Sans"/>
          <w:sz w:val="20"/>
          <w:szCs w:val="20"/>
          <w:lang w:val="it-IT"/>
        </w:rPr>
        <w:t>(</w:t>
      </w:r>
      <w:proofErr w:type="spellStart"/>
      <w:r w:rsidR="009F67A1" w:rsidRPr="000A596C">
        <w:rPr>
          <w:rFonts w:ascii="Open Sans" w:hAnsi="Open Sans" w:cs="Open Sans"/>
          <w:sz w:val="20"/>
          <w:szCs w:val="20"/>
          <w:lang w:val="it-IT"/>
        </w:rPr>
        <w:t>Drauradweg</w:t>
      </w:r>
      <w:proofErr w:type="spellEnd"/>
      <w:r w:rsidR="007E7AE2" w:rsidRPr="000A596C">
        <w:rPr>
          <w:rFonts w:ascii="Open Sans" w:hAnsi="Open Sans" w:cs="Open Sans"/>
          <w:sz w:val="20"/>
          <w:szCs w:val="20"/>
          <w:lang w:val="it-IT"/>
        </w:rPr>
        <w:t>)</w:t>
      </w:r>
      <w:r w:rsidR="009F67A1" w:rsidRPr="000A596C">
        <w:rPr>
          <w:rFonts w:ascii="Open Sans" w:hAnsi="Open Sans" w:cs="Open Sans"/>
          <w:sz w:val="20"/>
          <w:szCs w:val="20"/>
          <w:lang w:val="it-IT"/>
        </w:rPr>
        <w:t xml:space="preserve"> </w:t>
      </w:r>
      <w:r w:rsidR="007E7AE2" w:rsidRPr="000A596C">
        <w:rPr>
          <w:rFonts w:ascii="Open Sans" w:hAnsi="Open Sans" w:cs="Open Sans"/>
          <w:sz w:val="20"/>
          <w:szCs w:val="20"/>
          <w:lang w:val="it-IT"/>
        </w:rPr>
        <w:t>fino a Villach</w:t>
      </w:r>
      <w:r w:rsidR="009F67A1" w:rsidRPr="000A596C">
        <w:rPr>
          <w:rFonts w:ascii="Open Sans" w:hAnsi="Open Sans" w:cs="Open Sans"/>
          <w:sz w:val="20"/>
          <w:szCs w:val="20"/>
          <w:lang w:val="it-IT"/>
        </w:rPr>
        <w:t>.</w:t>
      </w:r>
    </w:p>
    <w:p w:rsidR="009F67A1" w:rsidRPr="000A596C" w:rsidRDefault="009F67A1" w:rsidP="000A596C">
      <w:pPr>
        <w:pStyle w:val="Text"/>
        <w:spacing w:line="264" w:lineRule="auto"/>
        <w:jc w:val="both"/>
        <w:rPr>
          <w:rFonts w:ascii="Open Sans" w:hAnsi="Open Sans" w:cs="Open Sans"/>
          <w:sz w:val="20"/>
          <w:szCs w:val="20"/>
          <w:lang w:val="it-IT"/>
        </w:rPr>
      </w:pPr>
    </w:p>
    <w:p w:rsidR="009F67A1" w:rsidRPr="000A596C" w:rsidRDefault="001225C9" w:rsidP="000A596C">
      <w:pPr>
        <w:pStyle w:val="Text"/>
        <w:spacing w:line="264" w:lineRule="auto"/>
        <w:jc w:val="both"/>
        <w:rPr>
          <w:rFonts w:ascii="Open Sans" w:hAnsi="Open Sans" w:cs="Open Sans"/>
          <w:b/>
          <w:sz w:val="20"/>
          <w:szCs w:val="20"/>
          <w:lang w:val="it-IT"/>
        </w:rPr>
      </w:pPr>
      <w:r w:rsidRPr="000A596C">
        <w:rPr>
          <w:rFonts w:ascii="Open Sans" w:hAnsi="Open Sans" w:cs="Open Sans"/>
          <w:b/>
          <w:sz w:val="20"/>
          <w:szCs w:val="20"/>
          <w:lang w:val="it-IT"/>
        </w:rPr>
        <w:t>Assistenza perfetta con alloggi per cicloturisti e</w:t>
      </w:r>
      <w:r w:rsidR="009F67A1" w:rsidRPr="000A596C">
        <w:rPr>
          <w:rFonts w:ascii="Open Sans" w:hAnsi="Open Sans" w:cs="Open Sans"/>
          <w:b/>
          <w:sz w:val="20"/>
          <w:szCs w:val="20"/>
          <w:lang w:val="it-IT"/>
        </w:rPr>
        <w:t xml:space="preserve"> 50 </w:t>
      </w:r>
      <w:r w:rsidRPr="000A596C">
        <w:rPr>
          <w:rFonts w:ascii="Open Sans" w:hAnsi="Open Sans" w:cs="Open Sans"/>
          <w:b/>
          <w:sz w:val="20"/>
          <w:szCs w:val="20"/>
          <w:lang w:val="it-IT"/>
        </w:rPr>
        <w:t>punti noleggio</w:t>
      </w:r>
    </w:p>
    <w:p w:rsidR="009F67A1" w:rsidRPr="000A596C" w:rsidRDefault="001225C9" w:rsidP="000A596C">
      <w:pPr>
        <w:pStyle w:val="Text"/>
        <w:spacing w:line="264" w:lineRule="auto"/>
        <w:jc w:val="both"/>
        <w:rPr>
          <w:rFonts w:ascii="Open Sans" w:hAnsi="Open Sans" w:cs="Open Sans"/>
          <w:sz w:val="20"/>
          <w:szCs w:val="20"/>
          <w:lang w:val="it-IT"/>
        </w:rPr>
      </w:pPr>
      <w:r w:rsidRPr="000A596C">
        <w:rPr>
          <w:rFonts w:ascii="Open Sans" w:hAnsi="Open Sans" w:cs="Open Sans"/>
          <w:sz w:val="20"/>
          <w:szCs w:val="20"/>
          <w:lang w:val="it-IT"/>
        </w:rPr>
        <w:t xml:space="preserve">Lungo </w:t>
      </w:r>
      <w:r w:rsidR="00793C3E" w:rsidRPr="000A596C">
        <w:rPr>
          <w:rFonts w:ascii="Open Sans" w:hAnsi="Open Sans" w:cs="Open Sans"/>
          <w:sz w:val="20"/>
          <w:szCs w:val="20"/>
          <w:lang w:val="it-IT"/>
        </w:rPr>
        <w:t>il Gran</w:t>
      </w:r>
      <w:r w:rsidRPr="000A596C">
        <w:rPr>
          <w:rFonts w:ascii="Open Sans" w:hAnsi="Open Sans" w:cs="Open Sans"/>
          <w:sz w:val="20"/>
          <w:szCs w:val="20"/>
          <w:lang w:val="it-IT"/>
        </w:rPr>
        <w:t xml:space="preserve"> </w:t>
      </w:r>
      <w:r w:rsidR="00793C3E" w:rsidRPr="000A596C">
        <w:rPr>
          <w:rFonts w:ascii="Open Sans" w:hAnsi="Open Sans" w:cs="Open Sans"/>
          <w:sz w:val="20"/>
          <w:szCs w:val="20"/>
          <w:lang w:val="it-IT"/>
        </w:rPr>
        <w:t>T</w:t>
      </w:r>
      <w:r w:rsidRPr="000A596C">
        <w:rPr>
          <w:rFonts w:ascii="Open Sans" w:hAnsi="Open Sans" w:cs="Open Sans"/>
          <w:sz w:val="20"/>
          <w:szCs w:val="20"/>
          <w:lang w:val="it-IT"/>
        </w:rPr>
        <w:t>our dei laghi della Carinzia i cicloturisti possono concentrarsi</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sulle bellezze del paesaggio senza alcuna preoccupazione:</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sulle piste ciclabili segnalate con cura</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si trovano 50 centri di noleggio biciclette “</w:t>
      </w:r>
      <w:proofErr w:type="spellStart"/>
      <w:r w:rsidRPr="000A596C">
        <w:rPr>
          <w:rFonts w:ascii="Open Sans" w:hAnsi="Open Sans" w:cs="Open Sans"/>
          <w:sz w:val="20"/>
          <w:szCs w:val="20"/>
          <w:lang w:val="it-IT"/>
        </w:rPr>
        <w:t>Kärnten</w:t>
      </w:r>
      <w:proofErr w:type="spellEnd"/>
      <w:r w:rsidRPr="000A596C">
        <w:rPr>
          <w:rFonts w:ascii="Open Sans" w:hAnsi="Open Sans" w:cs="Open Sans"/>
          <w:sz w:val="20"/>
          <w:szCs w:val="20"/>
          <w:lang w:val="it-IT"/>
        </w:rPr>
        <w:t xml:space="preserve"> </w:t>
      </w:r>
      <w:proofErr w:type="spellStart"/>
      <w:r w:rsidRPr="000A596C">
        <w:rPr>
          <w:rFonts w:ascii="Open Sans" w:hAnsi="Open Sans" w:cs="Open Sans"/>
          <w:sz w:val="20"/>
          <w:szCs w:val="20"/>
          <w:lang w:val="it-IT"/>
        </w:rPr>
        <w:t>rent</w:t>
      </w:r>
      <w:proofErr w:type="spellEnd"/>
      <w:r w:rsidRPr="000A596C">
        <w:rPr>
          <w:rFonts w:ascii="Open Sans" w:hAnsi="Open Sans" w:cs="Open Sans"/>
          <w:sz w:val="20"/>
          <w:szCs w:val="20"/>
          <w:lang w:val="it-IT"/>
        </w:rPr>
        <w:t xml:space="preserve">-e-Bike” che mettono a disposizione in totale 1000 biciclette, fra cui numerose bici elettriche con le relative stazioni di ricarica. Qui si possono noleggiare facilmente biciclette che possono poi essere restituite in qualsiasi altro punto noleggio. </w:t>
      </w:r>
      <w:r w:rsidR="00A46C7C" w:rsidRPr="000A596C">
        <w:rPr>
          <w:rFonts w:ascii="Open Sans" w:hAnsi="Open Sans" w:cs="Open Sans"/>
          <w:sz w:val="20"/>
          <w:szCs w:val="20"/>
          <w:lang w:val="it-IT"/>
        </w:rPr>
        <w:t>Punti di sosta panoramici invitano a ricaricarsi d’energia lungo il percorso, mentre i battelli di linea consentono di superare qualche tratta in totale relax</w:t>
      </w:r>
      <w:r w:rsidR="009F67A1" w:rsidRPr="000A596C">
        <w:rPr>
          <w:rFonts w:ascii="Open Sans" w:hAnsi="Open Sans" w:cs="Open Sans"/>
          <w:sz w:val="20"/>
          <w:szCs w:val="20"/>
          <w:lang w:val="it-IT"/>
        </w:rPr>
        <w:t xml:space="preserve">. </w:t>
      </w:r>
      <w:r w:rsidR="00A46C7C" w:rsidRPr="000A596C">
        <w:rPr>
          <w:rFonts w:ascii="Open Sans" w:hAnsi="Open Sans" w:cs="Open Sans"/>
          <w:sz w:val="20"/>
          <w:szCs w:val="20"/>
          <w:lang w:val="it-IT"/>
        </w:rPr>
        <w:t>Ottimi ristoranti, trattorie tradizionali e simpatici punti di ristoro s</w:t>
      </w:r>
      <w:r w:rsidR="00793C3E" w:rsidRPr="000A596C">
        <w:rPr>
          <w:rFonts w:ascii="Open Sans" w:hAnsi="Open Sans" w:cs="Open Sans"/>
          <w:sz w:val="20"/>
          <w:szCs w:val="20"/>
          <w:lang w:val="it-IT"/>
        </w:rPr>
        <w:t>’</w:t>
      </w:r>
      <w:r w:rsidR="00A46C7C" w:rsidRPr="000A596C">
        <w:rPr>
          <w:rFonts w:ascii="Open Sans" w:hAnsi="Open Sans" w:cs="Open Sans"/>
          <w:sz w:val="20"/>
          <w:szCs w:val="20"/>
          <w:lang w:val="it-IT"/>
        </w:rPr>
        <w:t>incontrano spesso lungo l’itinerario e propongono prodotti freschi di provenienza locale che rispecchiano la varietà</w:t>
      </w:r>
      <w:r w:rsidR="009F67A1" w:rsidRPr="000A596C">
        <w:rPr>
          <w:rFonts w:ascii="Open Sans" w:hAnsi="Open Sans" w:cs="Open Sans"/>
          <w:sz w:val="20"/>
          <w:szCs w:val="20"/>
          <w:lang w:val="it-IT"/>
        </w:rPr>
        <w:t xml:space="preserve"> </w:t>
      </w:r>
      <w:r w:rsidR="00A46C7C" w:rsidRPr="000A596C">
        <w:rPr>
          <w:rFonts w:ascii="Open Sans" w:hAnsi="Open Sans" w:cs="Open Sans"/>
          <w:sz w:val="20"/>
          <w:szCs w:val="20"/>
          <w:lang w:val="it-IT"/>
        </w:rPr>
        <w:t>dei gusti tipici del territorio dell’</w:t>
      </w:r>
      <w:r w:rsidR="009F67A1" w:rsidRPr="000A596C">
        <w:rPr>
          <w:rFonts w:ascii="Open Sans" w:hAnsi="Open Sans" w:cs="Open Sans"/>
          <w:sz w:val="20"/>
          <w:szCs w:val="20"/>
          <w:lang w:val="it-IT"/>
        </w:rPr>
        <w:t>Alpe</w:t>
      </w:r>
      <w:r w:rsidR="00A46C7C" w:rsidRPr="000A596C">
        <w:rPr>
          <w:rFonts w:ascii="Open Sans" w:hAnsi="Open Sans" w:cs="Open Sans"/>
          <w:sz w:val="20"/>
          <w:szCs w:val="20"/>
          <w:lang w:val="it-IT"/>
        </w:rPr>
        <w:t>-Adria. Per i ciclisti affamati è un’occasione deliziosa per rifocillarsi e ripartire</w:t>
      </w:r>
      <w:r w:rsidR="009F67A1" w:rsidRPr="000A596C">
        <w:rPr>
          <w:rFonts w:ascii="Open Sans" w:hAnsi="Open Sans" w:cs="Open Sans"/>
          <w:sz w:val="20"/>
          <w:szCs w:val="20"/>
          <w:lang w:val="it-IT"/>
        </w:rPr>
        <w:t>.</w:t>
      </w:r>
    </w:p>
    <w:p w:rsidR="009F67A1" w:rsidRPr="000A596C" w:rsidRDefault="009F67A1" w:rsidP="000A596C">
      <w:pPr>
        <w:pStyle w:val="Text"/>
        <w:spacing w:line="264" w:lineRule="auto"/>
        <w:jc w:val="both"/>
        <w:rPr>
          <w:rFonts w:ascii="Open Sans" w:hAnsi="Open Sans" w:cs="Open Sans"/>
          <w:sz w:val="20"/>
          <w:szCs w:val="20"/>
          <w:lang w:val="it-IT"/>
        </w:rPr>
      </w:pPr>
    </w:p>
    <w:p w:rsidR="009F67A1" w:rsidRPr="000A596C" w:rsidRDefault="00340D07" w:rsidP="000A596C">
      <w:pPr>
        <w:pStyle w:val="Text"/>
        <w:spacing w:line="264" w:lineRule="auto"/>
        <w:jc w:val="both"/>
        <w:rPr>
          <w:rFonts w:ascii="Open Sans" w:hAnsi="Open Sans" w:cs="Open Sans"/>
          <w:sz w:val="20"/>
          <w:szCs w:val="20"/>
          <w:lang w:val="it-IT"/>
        </w:rPr>
      </w:pPr>
      <w:r w:rsidRPr="000A596C">
        <w:rPr>
          <w:rFonts w:ascii="Open Sans" w:hAnsi="Open Sans" w:cs="Open Sans"/>
          <w:sz w:val="20"/>
          <w:szCs w:val="20"/>
          <w:lang w:val="it-IT"/>
        </w:rPr>
        <w:t>Sentire lo</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s</w:t>
      </w:r>
      <w:r w:rsidR="009F67A1" w:rsidRPr="000A596C">
        <w:rPr>
          <w:rFonts w:ascii="Open Sans" w:hAnsi="Open Sans" w:cs="Open Sans"/>
          <w:sz w:val="20"/>
          <w:szCs w:val="20"/>
          <w:lang w:val="it-IT"/>
        </w:rPr>
        <w:t xml:space="preserve">tress </w:t>
      </w:r>
      <w:r w:rsidRPr="000A596C">
        <w:rPr>
          <w:rFonts w:ascii="Open Sans" w:hAnsi="Open Sans" w:cs="Open Sans"/>
          <w:sz w:val="20"/>
          <w:szCs w:val="20"/>
          <w:lang w:val="it-IT"/>
        </w:rPr>
        <w:t>che si scioglie e svanisce per far posto a una voglia di scoprire alimentata dagli ormoni della felicità</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Sentire il vento sulla pelle, il profumo del fieno appena tagliato mentre ci si muove a una velocità che lascia tempo per osservare</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ma permette di coprire distanze</w:t>
      </w:r>
      <w:r w:rsidR="00793C3E" w:rsidRPr="000A596C">
        <w:rPr>
          <w:rFonts w:ascii="Open Sans" w:hAnsi="Open Sans" w:cs="Open Sans"/>
          <w:sz w:val="20"/>
          <w:szCs w:val="20"/>
          <w:lang w:val="it-IT"/>
        </w:rPr>
        <w:t xml:space="preserve"> di tutto rispetto</w:t>
      </w:r>
      <w:r w:rsidRPr="000A596C">
        <w:rPr>
          <w:rFonts w:ascii="Open Sans" w:hAnsi="Open Sans" w:cs="Open Sans"/>
          <w:sz w:val="20"/>
          <w:szCs w:val="20"/>
          <w:lang w:val="it-IT"/>
        </w:rPr>
        <w:t>.</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Andare in bicicletta nelle cinque zone turistiche dei laghi della Carinzia rende semplicemente felici</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Qui il cicloturismo è una singolare composizi</w:t>
      </w:r>
      <w:r w:rsidR="00793C3E" w:rsidRPr="000A596C">
        <w:rPr>
          <w:rFonts w:ascii="Open Sans" w:hAnsi="Open Sans" w:cs="Open Sans"/>
          <w:sz w:val="20"/>
          <w:szCs w:val="20"/>
          <w:lang w:val="it-IT"/>
        </w:rPr>
        <w:t xml:space="preserve">one di svariati ingredienti: </w:t>
      </w:r>
      <w:r w:rsidRPr="000A596C">
        <w:rPr>
          <w:rFonts w:ascii="Open Sans" w:hAnsi="Open Sans" w:cs="Open Sans"/>
          <w:sz w:val="20"/>
          <w:szCs w:val="20"/>
          <w:lang w:val="it-IT"/>
        </w:rPr>
        <w:t>esperienze naturali, attrazioni culturali, pura distensione</w:t>
      </w:r>
      <w:r w:rsidR="009F67A1" w:rsidRPr="000A596C">
        <w:rPr>
          <w:rFonts w:ascii="Open Sans" w:hAnsi="Open Sans" w:cs="Open Sans"/>
          <w:sz w:val="20"/>
          <w:szCs w:val="20"/>
          <w:lang w:val="it-IT"/>
        </w:rPr>
        <w:t xml:space="preserve"> </w:t>
      </w:r>
      <w:r w:rsidRPr="000A596C">
        <w:rPr>
          <w:rFonts w:ascii="Open Sans" w:hAnsi="Open Sans" w:cs="Open Sans"/>
          <w:sz w:val="20"/>
          <w:szCs w:val="20"/>
          <w:lang w:val="it-IT"/>
        </w:rPr>
        <w:t>e delizie gastronomiche… ben meritate da chi sceglie la bicicletta come mezzo ideale per le vacanze in Carinzia.</w:t>
      </w:r>
    </w:p>
    <w:p w:rsidR="009F67A1" w:rsidRPr="000A596C" w:rsidRDefault="009F67A1" w:rsidP="000A596C">
      <w:pPr>
        <w:pStyle w:val="Text"/>
        <w:spacing w:line="264" w:lineRule="auto"/>
        <w:jc w:val="both"/>
        <w:rPr>
          <w:rFonts w:ascii="Open Sans" w:hAnsi="Open Sans" w:cs="Open Sans"/>
          <w:sz w:val="20"/>
          <w:szCs w:val="20"/>
          <w:lang w:val="it-IT"/>
        </w:rPr>
      </w:pPr>
    </w:p>
    <w:p w:rsidR="009F67A1" w:rsidRPr="000A596C" w:rsidRDefault="00C637A3" w:rsidP="000A596C">
      <w:pPr>
        <w:jc w:val="both"/>
        <w:rPr>
          <w:rFonts w:ascii="Open Sans" w:hAnsi="Open Sans" w:cs="Open Sans"/>
          <w:color w:val="000000"/>
          <w:szCs w:val="20"/>
          <w:lang w:val="it-IT"/>
        </w:rPr>
      </w:pPr>
      <w:r w:rsidRPr="000A596C">
        <w:rPr>
          <w:rFonts w:ascii="Open Sans" w:hAnsi="Open Sans" w:cs="Open Sans"/>
          <w:color w:val="000000"/>
          <w:szCs w:val="20"/>
          <w:lang w:val="it-IT"/>
        </w:rPr>
        <w:t>Offerte forfait per cicloturisti</w:t>
      </w:r>
      <w:r w:rsidRPr="000A596C">
        <w:rPr>
          <w:rFonts w:ascii="Open Sans" w:hAnsi="Open Sans" w:cs="Open Sans"/>
          <w:b/>
          <w:iCs/>
          <w:szCs w:val="20"/>
          <w:lang w:val="it-IT"/>
        </w:rPr>
        <w:t xml:space="preserve"> alla scoperta del </w:t>
      </w:r>
      <w:r w:rsidRPr="000A596C">
        <w:rPr>
          <w:rFonts w:ascii="Open Sans" w:hAnsi="Open Sans" w:cs="Open Sans"/>
          <w:b/>
          <w:szCs w:val="20"/>
          <w:lang w:val="it-IT"/>
        </w:rPr>
        <w:t>Gran Tour dei laghi della Carinzia</w:t>
      </w:r>
      <w:r w:rsidR="009F67A1" w:rsidRPr="000A596C">
        <w:rPr>
          <w:rFonts w:ascii="Open Sans" w:hAnsi="Open Sans" w:cs="Open Sans"/>
          <w:color w:val="000000"/>
          <w:szCs w:val="20"/>
          <w:lang w:val="it-IT"/>
        </w:rPr>
        <w:t xml:space="preserve"> (</w:t>
      </w:r>
      <w:r w:rsidRPr="000A596C">
        <w:rPr>
          <w:rFonts w:ascii="Open Sans" w:hAnsi="Open Sans" w:cs="Open Sans"/>
          <w:color w:val="000000"/>
          <w:szCs w:val="20"/>
          <w:lang w:val="it-IT"/>
        </w:rPr>
        <w:t>incluso pernottamenti, trasporto bagagli,</w:t>
      </w:r>
      <w:r w:rsidR="009F67A1" w:rsidRPr="000A596C">
        <w:rPr>
          <w:rFonts w:ascii="Open Sans" w:hAnsi="Open Sans" w:cs="Open Sans"/>
          <w:color w:val="000000"/>
          <w:szCs w:val="20"/>
          <w:lang w:val="it-IT"/>
        </w:rPr>
        <w:t xml:space="preserve"> </w:t>
      </w:r>
      <w:r w:rsidRPr="000A596C">
        <w:rPr>
          <w:rFonts w:ascii="Open Sans" w:hAnsi="Open Sans" w:cs="Open Sans"/>
          <w:color w:val="000000"/>
          <w:szCs w:val="20"/>
          <w:lang w:val="it-IT"/>
        </w:rPr>
        <w:t>materiale informativo, servizio assistenza</w:t>
      </w:r>
      <w:r w:rsidR="009F67A1" w:rsidRPr="000A596C">
        <w:rPr>
          <w:rFonts w:ascii="Open Sans" w:hAnsi="Open Sans" w:cs="Open Sans"/>
          <w:color w:val="000000"/>
          <w:szCs w:val="20"/>
          <w:lang w:val="it-IT"/>
        </w:rPr>
        <w:t xml:space="preserve">) </w:t>
      </w:r>
      <w:r w:rsidRPr="000A596C">
        <w:rPr>
          <w:rFonts w:ascii="Open Sans" w:hAnsi="Open Sans" w:cs="Open Sans"/>
          <w:color w:val="000000"/>
          <w:szCs w:val="20"/>
          <w:lang w:val="it-IT"/>
        </w:rPr>
        <w:t xml:space="preserve">vengono proposti da </w:t>
      </w:r>
      <w:r w:rsidR="00090E5B">
        <w:fldChar w:fldCharType="begin"/>
      </w:r>
      <w:r w:rsidR="00090E5B" w:rsidRPr="00D220CE">
        <w:rPr>
          <w:lang w:val="it-IT"/>
        </w:rPr>
        <w:instrText xml:space="preserve"> HYPERLINK "http://www.alps2adria.info/pauschalen/neu-2019-kaernten-10-seen-tour/" </w:instrText>
      </w:r>
      <w:r w:rsidR="00090E5B">
        <w:fldChar w:fldCharType="separate"/>
      </w:r>
      <w:r w:rsidR="009F67A1" w:rsidRPr="000A596C">
        <w:rPr>
          <w:rStyle w:val="Hyperlink"/>
          <w:rFonts w:ascii="Open Sans" w:hAnsi="Open Sans" w:cs="Open Sans"/>
          <w:szCs w:val="20"/>
          <w:lang w:val="it-IT"/>
        </w:rPr>
        <w:t>Alps2Adria</w:t>
      </w:r>
      <w:r w:rsidR="00090E5B">
        <w:rPr>
          <w:rStyle w:val="Hyperlink"/>
          <w:rFonts w:ascii="Open Sans" w:hAnsi="Open Sans" w:cs="Open Sans"/>
          <w:szCs w:val="20"/>
          <w:lang w:val="it-IT"/>
        </w:rPr>
        <w:fldChar w:fldCharType="end"/>
      </w:r>
      <w:r w:rsidR="009F67A1" w:rsidRPr="000A596C">
        <w:rPr>
          <w:rFonts w:ascii="Open Sans" w:hAnsi="Open Sans" w:cs="Open Sans"/>
          <w:color w:val="000000"/>
          <w:szCs w:val="20"/>
          <w:lang w:val="it-IT"/>
        </w:rPr>
        <w:t xml:space="preserve"> </w:t>
      </w:r>
      <w:r w:rsidRPr="000A596C">
        <w:rPr>
          <w:rFonts w:ascii="Open Sans" w:hAnsi="Open Sans" w:cs="Open Sans"/>
          <w:color w:val="000000"/>
          <w:szCs w:val="20"/>
          <w:lang w:val="it-IT"/>
        </w:rPr>
        <w:t>e</w:t>
      </w:r>
      <w:r w:rsidR="009F67A1" w:rsidRPr="000A596C">
        <w:rPr>
          <w:rFonts w:ascii="Open Sans" w:hAnsi="Open Sans" w:cs="Open Sans"/>
          <w:color w:val="000000"/>
          <w:szCs w:val="20"/>
          <w:lang w:val="it-IT"/>
        </w:rPr>
        <w:t xml:space="preserve"> </w:t>
      </w:r>
      <w:r w:rsidR="00090E5B">
        <w:fldChar w:fldCharType="begin"/>
      </w:r>
      <w:r w:rsidR="00090E5B" w:rsidRPr="00D220CE">
        <w:rPr>
          <w:lang w:val="it-IT"/>
        </w:rPr>
        <w:instrText xml:space="preserve"> HYPERLINK "https://www.kaernten-radreisen.at/de/detail/kaerntner-seenbiken-neu-1/" </w:instrText>
      </w:r>
      <w:r w:rsidR="00090E5B">
        <w:fldChar w:fldCharType="separate"/>
      </w:r>
      <w:proofErr w:type="spellStart"/>
      <w:r w:rsidR="009F67A1" w:rsidRPr="000A596C">
        <w:rPr>
          <w:rStyle w:val="Hyperlink"/>
          <w:rFonts w:ascii="Open Sans" w:hAnsi="Open Sans" w:cs="Open Sans"/>
          <w:szCs w:val="20"/>
          <w:lang w:val="it-IT"/>
        </w:rPr>
        <w:t>Kärnten</w:t>
      </w:r>
      <w:proofErr w:type="spellEnd"/>
      <w:r w:rsidR="009F67A1" w:rsidRPr="000A596C">
        <w:rPr>
          <w:rStyle w:val="Hyperlink"/>
          <w:rFonts w:ascii="Open Sans" w:hAnsi="Open Sans" w:cs="Open Sans"/>
          <w:szCs w:val="20"/>
          <w:lang w:val="it-IT"/>
        </w:rPr>
        <w:t xml:space="preserve"> </w:t>
      </w:r>
      <w:proofErr w:type="spellStart"/>
      <w:r w:rsidR="009F67A1" w:rsidRPr="000A596C">
        <w:rPr>
          <w:rStyle w:val="Hyperlink"/>
          <w:rFonts w:ascii="Open Sans" w:hAnsi="Open Sans" w:cs="Open Sans"/>
          <w:szCs w:val="20"/>
          <w:lang w:val="it-IT"/>
        </w:rPr>
        <w:t>Radreisen</w:t>
      </w:r>
      <w:proofErr w:type="spellEnd"/>
      <w:r w:rsidR="00090E5B">
        <w:rPr>
          <w:rStyle w:val="Hyperlink"/>
          <w:rFonts w:ascii="Open Sans" w:hAnsi="Open Sans" w:cs="Open Sans"/>
          <w:szCs w:val="20"/>
          <w:lang w:val="it-IT"/>
        </w:rPr>
        <w:fldChar w:fldCharType="end"/>
      </w:r>
      <w:r w:rsidR="009F67A1" w:rsidRPr="000A596C">
        <w:rPr>
          <w:rFonts w:ascii="Open Sans" w:hAnsi="Open Sans" w:cs="Open Sans"/>
          <w:color w:val="000000"/>
          <w:szCs w:val="20"/>
          <w:lang w:val="it-IT"/>
        </w:rPr>
        <w:t>.</w:t>
      </w:r>
    </w:p>
    <w:p w:rsidR="00DB234B" w:rsidRPr="000A596C" w:rsidRDefault="00DB234B" w:rsidP="000A596C">
      <w:pPr>
        <w:ind w:right="-6"/>
        <w:jc w:val="both"/>
        <w:rPr>
          <w:rFonts w:ascii="Open Sans" w:hAnsi="Open Sans" w:cs="Open Sans"/>
          <w:szCs w:val="20"/>
          <w:lang w:val="it-IT"/>
        </w:rPr>
      </w:pPr>
    </w:p>
    <w:p w:rsidR="00DB234B" w:rsidRPr="000A596C" w:rsidRDefault="00DB234B" w:rsidP="000A596C">
      <w:pPr>
        <w:ind w:right="-6"/>
        <w:jc w:val="both"/>
        <w:rPr>
          <w:rFonts w:ascii="Open Sans" w:hAnsi="Open Sans" w:cs="Open Sans"/>
          <w:szCs w:val="20"/>
          <w:lang w:val="it-IT"/>
        </w:rPr>
      </w:pPr>
    </w:p>
    <w:p w:rsidR="008D4719" w:rsidRPr="000A596C" w:rsidRDefault="005C643F" w:rsidP="000A596C">
      <w:pPr>
        <w:spacing w:line="276" w:lineRule="auto"/>
        <w:jc w:val="center"/>
        <w:rPr>
          <w:rFonts w:ascii="Open Sans" w:hAnsi="Open Sans" w:cs="Open Sans"/>
          <w:b/>
          <w:bCs/>
          <w:szCs w:val="20"/>
          <w:u w:val="single"/>
          <w:lang w:val="it-IT"/>
        </w:rPr>
      </w:pPr>
      <w:r w:rsidRPr="000A596C">
        <w:rPr>
          <w:rFonts w:ascii="Open Sans" w:hAnsi="Open Sans" w:cs="Open Sans"/>
          <w:b/>
          <w:bCs/>
          <w:szCs w:val="20"/>
          <w:u w:val="single"/>
          <w:lang w:val="it-IT"/>
        </w:rPr>
        <w:t>Contatto</w:t>
      </w:r>
      <w:r w:rsidR="008D4719" w:rsidRPr="000A596C">
        <w:rPr>
          <w:rFonts w:ascii="Open Sans" w:hAnsi="Open Sans" w:cs="Open Sans"/>
          <w:b/>
          <w:bCs/>
          <w:szCs w:val="20"/>
          <w:u w:val="single"/>
          <w:lang w:val="it-IT"/>
        </w:rPr>
        <w:t xml:space="preserve"> stampa Kärnten Werbung GmbH</w:t>
      </w:r>
    </w:p>
    <w:p w:rsidR="008D4719" w:rsidRPr="000A596C" w:rsidRDefault="008D4719" w:rsidP="000A596C">
      <w:pPr>
        <w:pStyle w:val="NurText"/>
        <w:spacing w:line="276" w:lineRule="auto"/>
        <w:ind w:right="-2"/>
        <w:jc w:val="center"/>
        <w:rPr>
          <w:rFonts w:ascii="Open Sans" w:hAnsi="Open Sans" w:cs="Open Sans"/>
          <w:sz w:val="20"/>
          <w:szCs w:val="20"/>
          <w:lang w:val="it-IT"/>
        </w:rPr>
      </w:pPr>
      <w:r w:rsidRPr="000A596C">
        <w:rPr>
          <w:rFonts w:ascii="Open Sans" w:hAnsi="Open Sans" w:cs="Open Sans"/>
          <w:sz w:val="20"/>
          <w:szCs w:val="20"/>
          <w:lang w:val="it-IT"/>
        </w:rPr>
        <w:t>Elke Maidic</w:t>
      </w:r>
    </w:p>
    <w:p w:rsidR="008D4719" w:rsidRPr="000A596C" w:rsidRDefault="008D4719" w:rsidP="000A596C">
      <w:pPr>
        <w:pStyle w:val="NurText"/>
        <w:spacing w:line="276" w:lineRule="auto"/>
        <w:ind w:right="-2"/>
        <w:jc w:val="center"/>
        <w:rPr>
          <w:rFonts w:ascii="Open Sans" w:hAnsi="Open Sans" w:cs="Open Sans"/>
          <w:sz w:val="20"/>
          <w:szCs w:val="20"/>
          <w:lang w:val="it-IT"/>
        </w:rPr>
      </w:pPr>
      <w:r w:rsidRPr="000A596C">
        <w:rPr>
          <w:rFonts w:ascii="Open Sans" w:hAnsi="Open Sans" w:cs="Open Sans"/>
          <w:sz w:val="20"/>
          <w:szCs w:val="20"/>
          <w:lang w:val="it-IT"/>
        </w:rPr>
        <w:t>Völkermarkter Ring 21 - 23, A-9020 Klagenfurt</w:t>
      </w:r>
    </w:p>
    <w:p w:rsidR="008D4719" w:rsidRPr="000A596C" w:rsidRDefault="008D4719" w:rsidP="000A596C">
      <w:pPr>
        <w:pStyle w:val="NurText"/>
        <w:spacing w:line="276" w:lineRule="auto"/>
        <w:ind w:right="-2"/>
        <w:jc w:val="center"/>
        <w:rPr>
          <w:rFonts w:ascii="Open Sans" w:hAnsi="Open Sans" w:cs="Open Sans"/>
          <w:sz w:val="20"/>
          <w:szCs w:val="20"/>
          <w:lang w:val="it-IT"/>
        </w:rPr>
      </w:pPr>
      <w:r w:rsidRPr="000A596C">
        <w:rPr>
          <w:rFonts w:ascii="Open Sans" w:hAnsi="Open Sans" w:cs="Open Sans"/>
          <w:sz w:val="20"/>
          <w:szCs w:val="20"/>
          <w:lang w:val="it-IT"/>
        </w:rPr>
        <w:t>Tel. 0043(0)463-3000-26</w:t>
      </w:r>
      <w:r w:rsidR="004C1FA4" w:rsidRPr="000A596C">
        <w:rPr>
          <w:rFonts w:ascii="Open Sans" w:hAnsi="Open Sans" w:cs="Open Sans"/>
          <w:sz w:val="20"/>
          <w:szCs w:val="20"/>
          <w:lang w:val="it-IT"/>
        </w:rPr>
        <w:t>, f</w:t>
      </w:r>
      <w:r w:rsidRPr="000A596C">
        <w:rPr>
          <w:rFonts w:ascii="Open Sans" w:hAnsi="Open Sans" w:cs="Open Sans"/>
          <w:sz w:val="20"/>
          <w:szCs w:val="20"/>
          <w:lang w:val="it-IT"/>
        </w:rPr>
        <w:t>ax. 0043(0)463-3000-60</w:t>
      </w:r>
    </w:p>
    <w:p w:rsidR="008D4719" w:rsidRPr="000A596C" w:rsidRDefault="00090E5B" w:rsidP="000A596C">
      <w:pPr>
        <w:spacing w:line="276" w:lineRule="auto"/>
        <w:jc w:val="center"/>
        <w:rPr>
          <w:rFonts w:ascii="Open Sans" w:hAnsi="Open Sans" w:cs="Open Sans"/>
          <w:szCs w:val="20"/>
          <w:lang w:val="it-IT"/>
        </w:rPr>
      </w:pPr>
      <w:hyperlink r:id="rId7" w:history="1">
        <w:r w:rsidR="008D4719" w:rsidRPr="000A596C">
          <w:rPr>
            <w:rStyle w:val="Hyperlink"/>
            <w:rFonts w:ascii="Open Sans" w:hAnsi="Open Sans" w:cs="Open Sans"/>
            <w:szCs w:val="20"/>
            <w:lang w:val="it-IT"/>
          </w:rPr>
          <w:t>elke.maidic@kaernten.at</w:t>
        </w:r>
      </w:hyperlink>
      <w:r w:rsidR="008D4719" w:rsidRPr="000A596C">
        <w:rPr>
          <w:rFonts w:ascii="Open Sans" w:hAnsi="Open Sans" w:cs="Open Sans"/>
          <w:szCs w:val="20"/>
          <w:lang w:val="it-IT"/>
        </w:rPr>
        <w:t xml:space="preserve">, </w:t>
      </w:r>
      <w:hyperlink r:id="rId8" w:history="1">
        <w:r w:rsidR="008D4719" w:rsidRPr="000A596C">
          <w:rPr>
            <w:rFonts w:ascii="Open Sans" w:hAnsi="Open Sans" w:cs="Open Sans"/>
            <w:szCs w:val="20"/>
            <w:lang w:val="it-IT"/>
          </w:rPr>
          <w:t>www.presse.kaernten.at</w:t>
        </w:r>
      </w:hyperlink>
    </w:p>
    <w:p w:rsidR="00536830" w:rsidRPr="000A596C" w:rsidRDefault="008D4719" w:rsidP="000A596C">
      <w:pPr>
        <w:spacing w:line="276" w:lineRule="auto"/>
        <w:jc w:val="center"/>
        <w:rPr>
          <w:rFonts w:ascii="Open Sans" w:hAnsi="Open Sans" w:cs="Open Sans"/>
          <w:bCs/>
          <w:color w:val="0000FF"/>
          <w:szCs w:val="20"/>
          <w:u w:val="single"/>
          <w:lang w:val="it-IT"/>
        </w:rPr>
      </w:pPr>
      <w:r w:rsidRPr="000A596C">
        <w:rPr>
          <w:rFonts w:ascii="Open Sans" w:hAnsi="Open Sans" w:cs="Open Sans"/>
          <w:szCs w:val="20"/>
          <w:lang w:val="it-IT"/>
        </w:rPr>
        <w:t xml:space="preserve">Nell’archivio stampa sono disponibili buone immagini </w:t>
      </w:r>
      <w:r w:rsidR="00DB234B" w:rsidRPr="000A596C">
        <w:rPr>
          <w:rFonts w:ascii="Open Sans" w:hAnsi="Open Sans" w:cs="Open Sans"/>
          <w:szCs w:val="20"/>
          <w:lang w:val="it-IT"/>
        </w:rPr>
        <w:br/>
      </w:r>
      <w:r w:rsidRPr="000A596C">
        <w:rPr>
          <w:rFonts w:ascii="Open Sans" w:hAnsi="Open Sans" w:cs="Open Sans"/>
          <w:szCs w:val="20"/>
          <w:lang w:val="it-IT"/>
        </w:rPr>
        <w:t xml:space="preserve">per illustrare i </w:t>
      </w:r>
      <w:r w:rsidR="003A1152" w:rsidRPr="000A596C">
        <w:rPr>
          <w:rFonts w:ascii="Open Sans" w:hAnsi="Open Sans" w:cs="Open Sans"/>
          <w:szCs w:val="20"/>
          <w:lang w:val="it-IT"/>
        </w:rPr>
        <w:t xml:space="preserve">vostri articoli sulla Carinzia: </w:t>
      </w:r>
      <w:hyperlink r:id="rId9" w:history="1">
        <w:r w:rsidRPr="000A596C">
          <w:rPr>
            <w:rStyle w:val="Hyperlink"/>
            <w:rFonts w:ascii="Open Sans" w:hAnsi="Open Sans" w:cs="Open Sans"/>
            <w:bCs/>
            <w:szCs w:val="20"/>
            <w:lang w:val="it-IT"/>
          </w:rPr>
          <w:t>www.media.kaernten.at</w:t>
        </w:r>
      </w:hyperlink>
    </w:p>
    <w:sectPr w:rsidR="00536830" w:rsidRPr="000A596C" w:rsidSect="000A596C">
      <w:headerReference w:type="even" r:id="rId10"/>
      <w:headerReference w:type="default" r:id="rId11"/>
      <w:footerReference w:type="even" r:id="rId12"/>
      <w:headerReference w:type="first" r:id="rId13"/>
      <w:pgSz w:w="11900" w:h="16840"/>
      <w:pgMar w:top="2128" w:right="1049" w:bottom="1542" w:left="1985"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E5B" w:rsidRDefault="00090E5B">
      <w:r>
        <w:separator/>
      </w:r>
    </w:p>
  </w:endnote>
  <w:endnote w:type="continuationSeparator" w:id="0">
    <w:p w:rsidR="00090E5B" w:rsidRDefault="0009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661DCD" w:rsidP="00536830">
    <w:pPr>
      <w:rPr>
        <w:rFonts w:ascii="Times New Roman" w:hAnsi="Times New Roman"/>
      </w:rPr>
    </w:pPr>
    <w:r>
      <w:rPr>
        <w:noProof/>
      </w:rPr>
      <mc:AlternateContent>
        <mc:Choice Requires="wps">
          <w:drawing>
            <wp:anchor distT="4294967295" distB="4294967295" distL="114300" distR="114300" simplePos="0" relativeHeight="251659264" behindDoc="0" locked="0" layoutInCell="1" allowOverlap="1" wp14:anchorId="428434EA">
              <wp:simplePos x="0" y="0"/>
              <wp:positionH relativeFrom="margin">
                <wp:posOffset>-1139825</wp:posOffset>
              </wp:positionH>
              <wp:positionV relativeFrom="margin">
                <wp:posOffset>4982844</wp:posOffset>
              </wp:positionV>
              <wp:extent cx="179705"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C1C1257" id="Line 15"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75pt,392.35pt" to="-75.6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vKr5gEAAJ4DAAAOAAAAZHJzL2Uyb0RvYy54bWysU8uu2yAQ3VfqPyD2jnFunlacqzaPbtI2&#13;&#10;0m0/gACOUTEgIHGiqv/egThpb7urukEDM3M45zAsni+tQmfhvDS6wsWAYCQ0M1zqY4W/ftlmM4x8&#13;&#10;oJpTZbSo8FV4/Lx8+2bR2VIMTWMUFw4BiPZlZyvchGDLPPesES31A2OFhmRtXEsDbN0x5452gN6q&#13;&#10;fEjIJO+M49YZJryH0/UtiZcJv64FC5/r2ouAVIWBW0irS+shrvlyQcujo7aRrKdB/4FFS6WGSx9Q&#13;&#10;axooOjn5F1QrmTPe1GHATJubupZMJA2gpiB/qHlpqBVJC5jj7cMm//9g2afz3iHJK/yEkaYtPNFO&#13;&#10;aoGKcbSms76EipXeuyiOXfSL3Rn2zUMuf5WMG28B6tB9NBxQ6CmY5Mildm1sBq3okoy/PowXl4AY&#13;&#10;HBbT+ZSMMWL3VE7Le591PnwQpkUxqLACdgmXnnc+RB60vJfEa7TZSqXSsyqNOsAeTglJHd4oyWM2&#13;&#10;1nl3PKyUQ2caJ4NMyftZVAxor8qcOWme0BpB+aaPA5XqFkO90hEPpACfPro9/fc5mW9mm9koGw0n&#13;&#10;m2xEOM/ebVejbLItpuP103q1Whc/+lvv/cnW6OTN/YPh172LxKLDMASJYj+wccp+36eqX99q+RMA&#13;&#10;AP//AwBQSwMEFAAGAAgAAAAhAFpMCvrlAAAAEgEAAA8AAABkcnMvZG93bnJldi54bWxMT01PwzAM&#13;&#10;vSPxHyIjcevSDrpuXdNpAoEYtw44cMua0FY0TmnSLfz7GQkJLpbs9/w+ik0wPTvq0XUWBSSzGJjG&#13;&#10;2qoOGwGvLw/REpjzEpXsLWoB39rBpry8KGSu7Akrfdz7hpEIulwKaL0fcs5d3Woj3cwOGgn7sKOR&#13;&#10;ntax4WqUJxI3PZ/H8YIb2SE5tHLQd62uP/eTEVDttrsvq57C4u0xDc+rm3aq3oMQ11fhfk1juwbm&#13;&#10;dfB/H/DTgfJDScEOdkLlWC8gSrJVSlwB2fI2A0aUKEmTObDD74mXBf9fpTwDAAD//wMAUEsBAi0A&#13;&#10;FAAGAAgAAAAhALaDOJL+AAAA4QEAABMAAAAAAAAAAAAAAAAAAAAAAFtDb250ZW50X1R5cGVzXS54&#13;&#10;bWxQSwECLQAUAAYACAAAACEAOP0h/9YAAACUAQAACwAAAAAAAAAAAAAAAAAvAQAAX3JlbHMvLnJl&#13;&#10;bHNQSwECLQAUAAYACAAAACEAKCLyq+YBAACeAwAADgAAAAAAAAAAAAAAAAAuAgAAZHJzL2Uyb0Rv&#13;&#10;Yy54bWxQSwECLQAUAAYACAAAACEAWkwK+uUAAAASAQAADwAAAAAAAAAAAAAAAABABAAAZHJzL2Rv&#13;&#10;d25yZXYueG1sUEsFBgAAAAAEAAQA8wAAAFIFAAAAAA==&#13;&#10;" strokecolor="#0070b8" strokeweight="1pt">
              <o:lock v:ext="edit" shapetype="f"/>
              <w10:wrap anchorx="margin" anchory="margin"/>
            </v:line>
          </w:pict>
        </mc:Fallback>
      </mc:AlternateContent>
    </w:r>
    <w:r w:rsidR="00F63F47">
      <w:rPr>
        <w:noProof/>
        <w:lang w:val="it-IT" w:eastAsia="it-IT"/>
      </w:rPr>
      <w:drawing>
        <wp:anchor distT="0" distB="0" distL="114300" distR="114300" simplePos="0" relativeHeight="251657216" behindDoc="1" locked="0" layoutInCell="1" allowOverlap="1">
          <wp:simplePos x="0" y="0"/>
          <wp:positionH relativeFrom="margin">
            <wp:posOffset>0</wp:posOffset>
          </wp:positionH>
          <wp:positionV relativeFrom="margin">
            <wp:posOffset>7920990</wp:posOffset>
          </wp:positionV>
          <wp:extent cx="5196840" cy="334645"/>
          <wp:effectExtent l="0" t="0" r="10160" b="0"/>
          <wp:wrapNone/>
          <wp:docPr id="22" name="Bild 12"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footer_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E5B" w:rsidRDefault="00090E5B">
      <w:r>
        <w:separator/>
      </w:r>
    </w:p>
  </w:footnote>
  <w:footnote w:type="continuationSeparator" w:id="0">
    <w:p w:rsidR="00090E5B" w:rsidRDefault="0009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F63F47" w:rsidP="00536830">
    <w:pPr>
      <w:rPr>
        <w:rFonts w:ascii="Times New Roman" w:hAnsi="Times New Roman"/>
        <w:caps/>
      </w:rPr>
    </w:pPr>
    <w:r>
      <w:rPr>
        <w:noProof/>
        <w:lang w:val="it-IT" w:eastAsia="it-IT"/>
      </w:rPr>
      <w:drawing>
        <wp:anchor distT="0" distB="0" distL="114300" distR="114300" simplePos="0" relativeHeight="251656192" behindDoc="1" locked="0" layoutInCell="1" allowOverlap="1">
          <wp:simplePos x="0" y="0"/>
          <wp:positionH relativeFrom="margin">
            <wp:posOffset>4505325</wp:posOffset>
          </wp:positionH>
          <wp:positionV relativeFrom="margin">
            <wp:posOffset>-1778635</wp:posOffset>
          </wp:positionV>
          <wp:extent cx="1435100" cy="1059180"/>
          <wp:effectExtent l="0" t="0" r="12700" b="7620"/>
          <wp:wrapNone/>
          <wp:docPr id="25" name="Bild 11"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anchor>
      </w:drawing>
    </w:r>
    <w:r w:rsidR="00661DCD">
      <w:rPr>
        <w:noProof/>
      </w:rPr>
      <mc:AlternateContent>
        <mc:Choice Requires="wps">
          <w:drawing>
            <wp:anchor distT="4294967295" distB="4294967295" distL="114300" distR="114300" simplePos="0" relativeHeight="251658240" behindDoc="0" locked="0" layoutInCell="1" allowOverlap="1" wp14:anchorId="5A8E1A4F">
              <wp:simplePos x="0" y="0"/>
              <wp:positionH relativeFrom="margin">
                <wp:posOffset>-1158240</wp:posOffset>
              </wp:positionH>
              <wp:positionV relativeFrom="margin">
                <wp:posOffset>1407794</wp:posOffset>
              </wp:positionV>
              <wp:extent cx="179705"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1F6E584" id="Line 14" o:spid="_x0000_s1026" style="position:absolute;z-index:251658240;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2pt,110.85pt" to="-77.0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4yx6AEAAJ4DAAAOAAAAZHJzL2Uyb0RvYy54bWysU9uO2yAQfa/Uf0C8J8apNxcrzqp1kr6k&#13;&#10;20jb/QACOEbFgIDEiar+ewdyabd9W/UFDczM4ZzDMH88dQodhfPS6ArnQ4KR0MxwqfcVfvm2Hkwx&#13;&#10;8oFqTpXRosJn4fHj4v27eW9LMTKtUVw4BCDal72tcBuCLbPMs1Z01A+NFRqSjXEdDbB1+4w72gN6&#13;&#10;p7IRIeOsN45bZ5jwHk6XlyReJPymESx8bRovAlIVBm4hrS6tu7hmizkt947aVrIrDfoGFh2VGi69&#13;&#10;Qy1poOjg5D9QnWTOeNOEITNdZppGMpE0gJqc/KXmuaVWJC1gjrd3m/z/g2VPx61Dkld4jJGmHTzR&#13;&#10;RmqB8iJa01tfQkWtty6KYyf9bDeGffeQy14l48ZbgNr1XwwHFHoIJjlyalwXm0ErOiXjz3fjxSkg&#13;&#10;Bof5ZDYhDxixWyqj5a3POh8+C9OhGFRYAbuES48bHyIPWt5K4jXarKVS6VmVRj1gjyaEpA5vlOQx&#13;&#10;G+u82+9q5dCRxskgE/JpGhUD2qsyZw6aJ7RWUL66xoFKdYmhXumIB1KAzzW6PP2PGZmtpqtpMShG&#13;&#10;49WgIJwPPq7rYjBe55OH5YdlXS/zn9dbb/3J1ujkxf2d4eeti8SiwzAEieJ1YOOU/blPVb+/1eIX&#13;&#10;AAAA//8DAFBLAwQUAAYACAAAACEAwnOsYeUAAAASAQAADwAAAGRycy9kb3ducmV2LnhtbExPTU/D&#13;&#10;MAy9I/EfIiNx69KUbYyu6TSBQIxbBxy4ZY1pKxqnNOkW/j1BQoKLJfs9v49iE0zPjji6zpIEMUuB&#13;&#10;IdVWd9RIeHm+T1bAnFekVW8JJXyhg015flaoXNsTVXjc+4ZFEXK5ktB6P+Scu7pFo9zMDkgRe7ej&#13;&#10;UT6uY8P1qE5R3PQ8S9MlN6qj6NCqAW9brD/2k5FQ7ba7T6sfw/L1YRGebq7aqXoLUl5ehLt1HNs1&#13;&#10;MI/B/33AT4eYH8oY7GAn0o71EhKxyuaRKyHLxDWwSEnEYi6AHX5PvCz4/yrlNwAAAP//AwBQSwEC&#13;&#10;LQAUAAYACAAAACEAtoM4kv4AAADhAQAAEwAAAAAAAAAAAAAAAAAAAAAAW0NvbnRlbnRfVHlwZXNd&#13;&#10;LnhtbFBLAQItABQABgAIAAAAIQA4/SH/1gAAAJQBAAALAAAAAAAAAAAAAAAAAC8BAABfcmVscy8u&#13;&#10;cmVsc1BLAQItABQABgAIAAAAIQCPP4yx6AEAAJ4DAAAOAAAAAAAAAAAAAAAAAC4CAABkcnMvZTJv&#13;&#10;RG9jLnhtbFBLAQItABQABgAIAAAAIQDCc6xh5QAAABIBAAAPAAAAAAAAAAAAAAAAAEIEAABkcnMv&#13;&#10;ZG93bnJldi54bWxQSwUGAAAAAAQABADzAAAAVAUAAAAA&#13;&#10;" strokecolor="#0070b8" strokeweight="1pt">
              <o:lock v:ext="edit" shapetype="f"/>
              <w10:wrap anchorx="margin" anchory="margin"/>
            </v:line>
          </w:pict>
        </mc:Fallback>
      </mc:AlternateContent>
    </w:r>
    <w:r w:rsidR="00241C87">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9B16A6" w:rsidP="00536830">
    <w:pPr>
      <w:rPr>
        <w:rFonts w:ascii="Times New Roman" w:hAnsi="Times New Roman"/>
        <w:caps/>
      </w:rPr>
    </w:pPr>
    <w:r>
      <w:rPr>
        <w:noProof/>
      </w:rPr>
      <w:drawing>
        <wp:anchor distT="0" distB="0" distL="114300" distR="114300" simplePos="0" relativeHeight="251665408" behindDoc="1" locked="0" layoutInCell="1" allowOverlap="1" wp14:anchorId="73C328B1" wp14:editId="20FD0883">
          <wp:simplePos x="0" y="0"/>
          <wp:positionH relativeFrom="column">
            <wp:posOffset>3735092</wp:posOffset>
          </wp:positionH>
          <wp:positionV relativeFrom="paragraph">
            <wp:posOffset>-271856</wp:posOffset>
          </wp:positionV>
          <wp:extent cx="2538095" cy="1792605"/>
          <wp:effectExtent l="0" t="0" r="0" b="0"/>
          <wp:wrapNone/>
          <wp:docPr id="12" name="Grafi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9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F47">
      <w:rPr>
        <w:noProof/>
        <w:lang w:val="it-IT" w:eastAsia="it-IT"/>
      </w:rPr>
      <w:drawing>
        <wp:anchor distT="0" distB="0" distL="114300" distR="114300" simplePos="0" relativeHeight="251663360"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2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a:ln>
                    <a:noFill/>
                  </a:ln>
                </pic:spPr>
              </pic:pic>
            </a:graphicData>
          </a:graphic>
        </wp:anchor>
      </w:drawing>
    </w:r>
    <w:r w:rsidR="00661DCD">
      <w:rPr>
        <w:noProof/>
      </w:rPr>
      <mc:AlternateContent>
        <mc:Choice Requires="wps">
          <w:drawing>
            <wp:anchor distT="4294967295" distB="4294967295" distL="114300" distR="114300" simplePos="0" relativeHeight="251661312" behindDoc="0" locked="0" layoutInCell="1" allowOverlap="1" wp14:anchorId="5109C404">
              <wp:simplePos x="0" y="0"/>
              <wp:positionH relativeFrom="margin">
                <wp:posOffset>-1159510</wp:posOffset>
              </wp:positionH>
              <wp:positionV relativeFrom="margin">
                <wp:posOffset>1407794</wp:posOffset>
              </wp:positionV>
              <wp:extent cx="179705"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54FA245" id="Line 17" o:spid="_x0000_s1026" style="position:absolute;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3pt,110.85pt" to="-77.1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k615wEAAJ4DAAAOAAAAZHJzL2Uyb0RvYy54bWysU02P2yAQvVfqf0DcE+M0GydWnFWbj17S&#13;&#10;baTt/gACOEbFgIDEiar+9w7ESbvtbdULGpiZx3uPYf54bhU6Ceel0RXOhwQjoZnhUh8q/PJtM5hi&#13;&#10;5APVnCqjRYUvwuPHxft3886WYmQao7hwCEC0Lztb4SYEW2aZZ41oqR8aKzQka+NaGmDrDhl3tAP0&#13;&#10;VmUjQiZZZxy3zjDhPZyurkm8SPh1LVj4WtdeBKQqDNxCWl1a93HNFnNaHhy1jWQ9DfoGFi2VGi69&#13;&#10;Q61ooOjo5D9QrWTOeFOHITNtZupaMpE0gJqc/KXmuaFWJC1gjrd3m/z/g2VPp51Dklf4ASNNW3ii&#13;&#10;rdQC5UW0prO+hIql3rkojp31s90a9t1DLnuVjBtvAWrffTEcUOgxmOTIuXZtbAat6JyMv9yNF+eA&#13;&#10;GBzmxawgQIDdUhktb33W+fBZmBbFoMIK2CVcetr6EHnQ8lYSr9FmI5VKz6o06gB7VBCSOrxRksds&#13;&#10;rPPusF8qh040TgYpyKdpVAxor8qcOWqe0BpB+bqPA5XqGkO90hEPpACfPro+/Y8Zma2n6+l4MB5N&#13;&#10;1oMx4XzwcbMcDyabvHhYfVgtl6v8Z3/rrT/ZGp28ur83/LJzkVh0GIYgUewHNk7Zn/tU9ftbLX4B&#13;&#10;AAD//wMAUEsDBBQABgAIAAAAIQAynzWw5QAAABIBAAAPAAAAZHJzL2Rvd25yZXYueG1sTE9NT8Mw&#13;&#10;DL0j8R8iI3Hr0nasjK7pNIFAjFu3ceCWNaataJzSpFv49wQJCS6W7Pf8Poq11z074Wg7QwKSWQwM&#13;&#10;qTaqo0bAYf8YLYFZJ0nJ3hAK+EIL6/LyopC5Mmeq8LRzDQsiZHMpoHVuyDm3dYta2pkZkAL2bkYt&#13;&#10;XVjHhqtRnoO47nkaxxnXsqPg0MoB71usP3aTFlBtN9tPo5599vq08C9383aq3rwQ11f+YRXGZgXM&#13;&#10;oXd/H/DTIeSHMgQ7momUZb2AKFmmWeAKSNPkFligRMniZg7s+HviZcH/Vym/AQAA//8DAFBLAQIt&#13;&#10;ABQABgAIAAAAIQC2gziS/gAAAOEBAAATAAAAAAAAAAAAAAAAAAAAAABbQ29udGVudF9UeXBlc10u&#13;&#10;eG1sUEsBAi0AFAAGAAgAAAAhADj9If/WAAAAlAEAAAsAAAAAAAAAAAAAAAAALwEAAF9yZWxzLy5y&#13;&#10;ZWxzUEsBAi0AFAAGAAgAAAAhALPaTrXnAQAAngMAAA4AAAAAAAAAAAAAAAAALgIAAGRycy9lMm9E&#13;&#10;b2MueG1sUEsBAi0AFAAGAAgAAAAhADKfNbDlAAAAEgEAAA8AAAAAAAAAAAAAAAAAQQQAAGRycy9k&#13;&#10;b3ducmV2LnhtbFBLBQYAAAAABAAEAPMAAABTBQAAAAA=&#13;&#10;" strokecolor="#0070b8" strokeweight="1pt">
              <o:lock v:ext="edit" shapetype="f"/>
              <w10:wrap anchorx="margin" anchory="margin"/>
            </v:line>
          </w:pict>
        </mc:Fallback>
      </mc:AlternateContent>
    </w:r>
    <w:r w:rsidR="00661DCD">
      <w:rPr>
        <w:noProof/>
      </w:rPr>
      <mc:AlternateContent>
        <mc:Choice Requires="wps">
          <w:drawing>
            <wp:anchor distT="4294967295" distB="4294967295" distL="114300" distR="114300" simplePos="0" relativeHeight="251662336" behindDoc="0" locked="0" layoutInCell="1" allowOverlap="1" wp14:anchorId="7A7FCD48">
              <wp:simplePos x="0" y="0"/>
              <wp:positionH relativeFrom="margin">
                <wp:posOffset>-1140460</wp:posOffset>
              </wp:positionH>
              <wp:positionV relativeFrom="margin">
                <wp:posOffset>4982844</wp:posOffset>
              </wp:positionV>
              <wp:extent cx="179705"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9D8E830" id="Line 18" o:spid="_x0000_s1026" style="position:absolute;z-index:251662336;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8pt,392.35pt" to="-75.6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k/f5wEAAJ4DAAAOAAAAZHJzL2Uyb0RvYy54bWysU9uO2yAQfa/Uf0C8J8ZpNk6sOKs2l76k&#13;&#10;20jb/QACOEbFgIDEjqr+ewdyabd9W/UFDcyZw5zDMH/sW4VOwnlpdIXzIcFIaGa41IcKv3zbDKYY&#13;&#10;+UA1p8poUeGz8Phx8f7dvLOlGJnGKC4cAhLty85WuAnBllnmWSNa6ofGCg3J2riWBti6Q8Yd7YC9&#13;&#10;VdmIkEnWGcetM0x4D6erSxIvEn9dCxa+1rUXAakKQ28hrS6t+7hmizktD47aRrJrG/QNXbRUarj0&#13;&#10;TrWigaKjk/9QtZI5400dhsy0malryUTSAGpy8pea54ZakbSAOd7ebfL/j5Y9nXYOSV7hMUaatvBE&#13;&#10;W6kFyqfRms76EhBLvXNRHOv1s90a9t1DLnuVjBtvgWrffTEcWOgxmORIX7s2FoNW1Cfjz3fjRR8Q&#13;&#10;g8O8mBXkASN2S2W0vNVZ58NnYVoUgwor6C7x0tPWh9gHLW+QeI02G6lUelalUQfco4KQVOGNkjxm&#13;&#10;I867w36pHDrROBmkIJ+SYmB7BXPmqHliawTl62scqFSXGPBKRz6QAv1co8vT/5iR2Xq6no4H49Fk&#13;&#10;PRgTzgcfN8vxYLLJi4fVh9Vyucp/Rp+B5VafbI1OXtzfG37euQiJDsMQJPB1YOOU/blPqN/favEL&#13;&#10;AAD//wMAUEsDBBQABgAIAAAAIQDorDRA5QAAABIBAAAPAAAAZHJzL2Rvd25yZXYueG1sTE9NT8Mw&#13;&#10;DL0j8R8iI3Hr0jLWbl3TaQKBGLcOOHDLmtBWNE5p0i38+xkJCS6W7Pf8PopNMD076tF1FgUksxiY&#13;&#10;xtqqDhsBry8P0RKY8xKV7C1qAd/awaa8vChkruwJK33c+4aRCLpcCmi9H3LOXd1qI93MDhoJ+7Cj&#13;&#10;kZ7WseFqlCcSNz2/ieOUG9khObRy0Hetrj/3kxFQ7ba7L6ueQvr2uAjPq3k7Ve9BiOurcL+msV0D&#13;&#10;8zr4vw/46UD5oaRgBzuhcqwXECXZKiWugGx5mwEjSpQskjmww++JlwX/X6U8AwAA//8DAFBLAQIt&#13;&#10;ABQABgAIAAAAIQC2gziS/gAAAOEBAAATAAAAAAAAAAAAAAAAAAAAAABbQ29udGVudF9UeXBlc10u&#13;&#10;eG1sUEsBAi0AFAAGAAgAAAAhADj9If/WAAAAlAEAAAsAAAAAAAAAAAAAAAAALwEAAF9yZWxzLy5y&#13;&#10;ZWxzUEsBAi0AFAAGAAgAAAAhAOw2T9/nAQAAngMAAA4AAAAAAAAAAAAAAAAALgIAAGRycy9lMm9E&#13;&#10;b2MueG1sUEsBAi0AFAAGAAgAAAAhAOisNEDlAAAAEgEAAA8AAAAAAAAAAAAAAAAAQQQAAGRycy9k&#13;&#10;b3ducmV2LnhtbFBLBQYAAAAABAAEAPMAAABTBQAAAAA=&#13;&#10;" strokecolor="#0070b8" strokeweight="1pt">
              <o:lock v:ext="edit" shapetype="f"/>
              <w10:wrap anchorx="margin" anchory="margin"/>
            </v:line>
          </w:pict>
        </mc:Fallback>
      </mc:AlternateContent>
    </w:r>
    <w:r w:rsidR="00241C87">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F63F47" w:rsidP="00536830">
    <w:pPr>
      <w:rPr>
        <w:rFonts w:ascii="Times New Roman" w:hAnsi="Times New Roman"/>
        <w:lang w:val="de-DE"/>
      </w:rPr>
    </w:pPr>
    <w:r>
      <w:rPr>
        <w:noProof/>
        <w:lang w:val="it-IT" w:eastAsia="it-IT"/>
      </w:rPr>
      <w:drawing>
        <wp:anchor distT="0" distB="0" distL="114300" distR="114300" simplePos="0" relativeHeight="251652096" behindDoc="1" locked="0" layoutInCell="1" allowOverlap="1">
          <wp:simplePos x="0" y="0"/>
          <wp:positionH relativeFrom="margin">
            <wp:posOffset>4505325</wp:posOffset>
          </wp:positionH>
          <wp:positionV relativeFrom="margin">
            <wp:posOffset>-1778635</wp:posOffset>
          </wp:positionV>
          <wp:extent cx="1435100" cy="1059180"/>
          <wp:effectExtent l="0" t="0" r="12700" b="7620"/>
          <wp:wrapNone/>
          <wp:docPr id="21" name="Bild 7"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anchor>
      </w:drawing>
    </w:r>
    <w:r w:rsidR="00661DCD">
      <w:rPr>
        <w:noProof/>
      </w:rPr>
      <mc:AlternateContent>
        <mc:Choice Requires="wps">
          <w:drawing>
            <wp:anchor distT="4294967295" distB="4294967295" distL="114300" distR="114300" simplePos="0" relativeHeight="251654144" behindDoc="0" locked="0" layoutInCell="1" allowOverlap="1" wp14:anchorId="7DFBDF80">
              <wp:simplePos x="0" y="0"/>
              <wp:positionH relativeFrom="margin">
                <wp:posOffset>-1159510</wp:posOffset>
              </wp:positionH>
              <wp:positionV relativeFrom="margin">
                <wp:posOffset>1407794</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50C66E5" id="Line 9" o:spid="_x0000_s1026" style="position:absolute;z-index:251654144;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3pt,110.85pt" to="-77.1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1kG5gEAAJ0DAAAOAAAAZHJzL2Uyb0RvYy54bWysU8uOGyEQvEfKPyDu9mDH68fI41XiRy6b&#13;&#10;jaVNPgAD40FhaATYYyvKv6fBj2STW5QLaujuoqpo5o+n1pCj8kGDreigzyhRVoDUdl/Rr182vSkl&#13;&#10;IXIruQGrKnpWgT4u3r6Zd65UQ2jASOUJgthQdq6iTYyuLIogGtXy0AenLCZr8C2PuPX7QnreIXpr&#13;&#10;iiFj46IDL50HoULA09UlSRcZv66ViJ/rOqhITEWRW8yrz+surcVizsu9567R4kqD/wOLlmuLl96h&#13;&#10;VjxycvD6L6hWCw8B6tgX0BZQ11qorAHVDNgfal4a7lTWguYEd7cp/D9Y8XzceqJlRYeUWN7iEz1p&#13;&#10;q8gsOdO5UGLB0m590iZO9sU9gfgWMFe8SqZNcIi06z6BRBB+iJANOdW+Tc0olZyy7+e77+oUicDD&#13;&#10;wWQ2YQ+UiFuq4OWtz/kQPypoSQoqapBcxuXHpxATD17eStI1FjbamPyqxpIOsYcTxnJHAKNlyqa6&#13;&#10;4Pe7pfHkyNNgsAn7ME2KEe1VmYeDlRmtUVyur3Hk2lxirDc24aEU5HONLi//fcZm6+l6OuqNhuN1&#13;&#10;b8Sk7L3fLEe98WYweVi9Wy2Xq8GP6623/mxrcvLi/g7keesTseQwzkCmeJ3XNGS/73PVr1+1+AkA&#13;&#10;AP//AwBQSwMEFAAGAAgAAAAhADKfNbDlAAAAEgEAAA8AAABkcnMvZG93bnJldi54bWxMT01PwzAM&#13;&#10;vSPxHyIjcevSdqyMruk0gUCMW7dx4JY1pq1onNKkW/j3BAkJLpbs9/w+irXXPTvhaDtDApJZDAyp&#13;&#10;NqqjRsBh/xgtgVknScneEAr4Qgvr8vKikLkyZ6rwtHMNCyJkcymgdW7IObd1i1ramRmQAvZuRi1d&#13;&#10;WMeGq1Geg7jueRrHGdeyo+DQygHvW6w/dpMWUG0320+jnn32+rTwL3fzdqrevBDXV/5hFcZmBcyh&#13;&#10;d38f8NMh5IcyBDuaiZRlvYAoWaZZ4ApI0+QWWKBEyeJmDuz4e+Jlwf9XKb8BAAD//wMAUEsBAi0A&#13;&#10;FAAGAAgAAAAhALaDOJL+AAAA4QEAABMAAAAAAAAAAAAAAAAAAAAAAFtDb250ZW50X1R5cGVzXS54&#13;&#10;bWxQSwECLQAUAAYACAAAACEAOP0h/9YAAACUAQAACwAAAAAAAAAAAAAAAAAvAQAAX3JlbHMvLnJl&#13;&#10;bHNQSwECLQAUAAYACAAAACEAhtdZBuYBAACdAwAADgAAAAAAAAAAAAAAAAAuAgAAZHJzL2Uyb0Rv&#13;&#10;Yy54bWxQSwECLQAUAAYACAAAACEAMp81sOUAAAASAQAADwAAAAAAAAAAAAAAAABABAAAZHJzL2Rv&#13;&#10;d25yZXYueG1sUEsFBgAAAAAEAAQA8wAAAFIFAAAAAA==&#13;&#10;" strokecolor="#0070b8" strokeweight="1pt">
              <o:lock v:ext="edit" shapetype="f"/>
              <w10:wrap anchorx="margin" anchory="margin"/>
            </v:line>
          </w:pict>
        </mc:Fallback>
      </mc:AlternateContent>
    </w:r>
    <w:r w:rsidR="00661DCD">
      <w:rPr>
        <w:noProof/>
      </w:rPr>
      <mc:AlternateContent>
        <mc:Choice Requires="wps">
          <w:drawing>
            <wp:anchor distT="4294967295" distB="4294967295" distL="114300" distR="114300" simplePos="0" relativeHeight="251655168" behindDoc="0" locked="0" layoutInCell="1" allowOverlap="1" wp14:anchorId="705ABF1B">
              <wp:simplePos x="0" y="0"/>
              <wp:positionH relativeFrom="margin">
                <wp:posOffset>-1140460</wp:posOffset>
              </wp:positionH>
              <wp:positionV relativeFrom="margin">
                <wp:posOffset>4982844</wp:posOffset>
              </wp:positionV>
              <wp:extent cx="17970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C890F3D" id="Line 10" o:spid="_x0000_s1026" style="position:absolute;z-index:251655168;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8pt,392.35pt" to="-75.6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Ol16AEAAJ4DAAAOAAAAZHJzL2Uyb0RvYy54bWysU9uO2yAQfa/Uf0C8J8ZpNhcrzqq1k76k&#13;&#10;20jb/QACOEbFgIDEiar+ewdyabd9W/UFzTAzhzNnhsXjqVPoKJyXRpc4HxKMhGaGS70v8cu39WCG&#13;&#10;kQ9Uc6qMFiU+C48fl+/fLXpbiJFpjeLCIQDRvuhtidsQbJFlnrWio35orNAQbIzraADX7TPuaA/o&#13;&#10;ncpGhEyy3jhunWHCe7itL0G8TPhNI1j42jReBKRKDNxCOl06d/HMlgta7B21rWRXGvQNLDoqNTx6&#13;&#10;h6ppoOjg5D9QnWTOeNOEITNdZppGMpF6gG5y8lc3zy21IvUC4nh7l8n/P1j2dNw6JDnMDiNNOxjR&#13;&#10;RmqB8iRNb30BGZXeutgcO+lnuzHsuwfZslfB6HgLULv+i+GAQg/BJEVOjetiMfSKTkn48114cQqI&#13;&#10;wWU+nU/JA0bsFspocauzzofPwnQoGiVWwC7h0uPGh8iDFreU+Iw2a6lUGqvSqAfs0ZSQVOGNkjxG&#13;&#10;Y553+12lHDrSuBlkSj7N4jIA2qs0Zw6aJ7RWUL662oFKdbEhX+mIB60An6t1Gf2POZmvZqvZeDAe&#13;&#10;TVaDMeF88HFdjQeTdT59qD/UVVXnP6+v3uqTrFHJuMK+2Bl+3rpILHqwBInidWHjlv3pp6zf32r5&#13;&#10;CwAA//8DAFBLAwQUAAYACAAAACEA6Kw0QOUAAAASAQAADwAAAGRycy9kb3ducmV2LnhtbExPTU/D&#13;&#10;MAy9I/EfIiNx69Iy1m5d02kCgRi3Djhwy5rQVjROadIt/PsZCQkuluz3/D6KTTA9O+rRdRYFJLMY&#13;&#10;mMbaqg4bAa8vD9ESmPMSlewtagHf2sGmvLwoZK7sCSt93PuGkQi6XApovR9yzl3daiPdzA4aCfuw&#13;&#10;o5Ge1rHhapQnEjc9v4njlBvZITm0ctB3ra4/95MRUO22uy+rnkL69rgIz6t5O1XvQYjrq3C/prFd&#13;&#10;A/M6+L8P+OlA+aGkYAc7oXKsFxAl2SolroBseZsBI0qULJI5sMPviZcF/1+lPAMAAP//AwBQSwEC&#13;&#10;LQAUAAYACAAAACEAtoM4kv4AAADhAQAAEwAAAAAAAAAAAAAAAAAAAAAAW0NvbnRlbnRfVHlwZXNd&#13;&#10;LnhtbFBLAQItABQABgAIAAAAIQA4/SH/1gAAAJQBAAALAAAAAAAAAAAAAAAAAC8BAABfcmVscy8u&#13;&#10;cmVsc1BLAQItABQABgAIAAAAIQCFwOl16AEAAJ4DAAAOAAAAAAAAAAAAAAAAAC4CAABkcnMvZTJv&#13;&#10;RG9jLnhtbFBLAQItABQABgAIAAAAIQDorDRA5QAAABIBAAAPAAAAAAAAAAAAAAAAAEIEAABkcnMv&#13;&#10;ZG93bnJldi54bWxQSwUGAAAAAAQABADzAAAAVAUAAAAA&#13;&#10;" strokecolor="#0070b8" strokeweight="1pt">
              <o:lock v:ext="edit" shapetype="f"/>
              <w10:wrap anchorx="margin" anchory="margin"/>
            </v:line>
          </w:pict>
        </mc:Fallback>
      </mc:AlternateContent>
    </w:r>
    <w:r>
      <w:rPr>
        <w:noProof/>
        <w:lang w:val="it-IT" w:eastAsia="it-IT"/>
      </w:rPr>
      <w:drawing>
        <wp:anchor distT="0" distB="0" distL="114300" distR="114300" simplePos="0" relativeHeight="251653120" behindDoc="1" locked="0" layoutInCell="1" allowOverlap="1">
          <wp:simplePos x="0" y="0"/>
          <wp:positionH relativeFrom="margin">
            <wp:posOffset>0</wp:posOffset>
          </wp:positionH>
          <wp:positionV relativeFrom="margin">
            <wp:posOffset>7920990</wp:posOffset>
          </wp:positionV>
          <wp:extent cx="5196840" cy="334645"/>
          <wp:effectExtent l="0" t="0" r="10160" b="0"/>
          <wp:wrapNone/>
          <wp:docPr id="20" name="Bild 8"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footer_adr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81"/>
    <w:rsid w:val="00050FAA"/>
    <w:rsid w:val="0008015F"/>
    <w:rsid w:val="00090E5B"/>
    <w:rsid w:val="000A596C"/>
    <w:rsid w:val="000C44CD"/>
    <w:rsid w:val="000D0452"/>
    <w:rsid w:val="000D49A9"/>
    <w:rsid w:val="000D4DFA"/>
    <w:rsid w:val="00107BBE"/>
    <w:rsid w:val="001168ED"/>
    <w:rsid w:val="001225C9"/>
    <w:rsid w:val="00124D24"/>
    <w:rsid w:val="00141530"/>
    <w:rsid w:val="00181D3A"/>
    <w:rsid w:val="001860AD"/>
    <w:rsid w:val="001A4E01"/>
    <w:rsid w:val="001C6227"/>
    <w:rsid w:val="001E652B"/>
    <w:rsid w:val="00241C87"/>
    <w:rsid w:val="0024401C"/>
    <w:rsid w:val="0024733A"/>
    <w:rsid w:val="002621C4"/>
    <w:rsid w:val="002A26D2"/>
    <w:rsid w:val="002B49E3"/>
    <w:rsid w:val="002C0331"/>
    <w:rsid w:val="002C77B5"/>
    <w:rsid w:val="002E59AF"/>
    <w:rsid w:val="003267CF"/>
    <w:rsid w:val="00340D07"/>
    <w:rsid w:val="003A1152"/>
    <w:rsid w:val="003C326D"/>
    <w:rsid w:val="003E2D05"/>
    <w:rsid w:val="003E48D6"/>
    <w:rsid w:val="00410E9E"/>
    <w:rsid w:val="00413219"/>
    <w:rsid w:val="00441409"/>
    <w:rsid w:val="0045488F"/>
    <w:rsid w:val="0046197C"/>
    <w:rsid w:val="004C1FA4"/>
    <w:rsid w:val="004C2D2F"/>
    <w:rsid w:val="004D003C"/>
    <w:rsid w:val="004E620A"/>
    <w:rsid w:val="004F02C8"/>
    <w:rsid w:val="00501BC8"/>
    <w:rsid w:val="00514102"/>
    <w:rsid w:val="00523C1C"/>
    <w:rsid w:val="00536830"/>
    <w:rsid w:val="0053725F"/>
    <w:rsid w:val="00551B50"/>
    <w:rsid w:val="005601E7"/>
    <w:rsid w:val="00566758"/>
    <w:rsid w:val="0057014C"/>
    <w:rsid w:val="0057256B"/>
    <w:rsid w:val="00580D0C"/>
    <w:rsid w:val="00583795"/>
    <w:rsid w:val="005A6289"/>
    <w:rsid w:val="005B7FAA"/>
    <w:rsid w:val="005C643F"/>
    <w:rsid w:val="005F3160"/>
    <w:rsid w:val="005F350E"/>
    <w:rsid w:val="00626477"/>
    <w:rsid w:val="00661DCD"/>
    <w:rsid w:val="00682609"/>
    <w:rsid w:val="00692A2B"/>
    <w:rsid w:val="00693548"/>
    <w:rsid w:val="00696366"/>
    <w:rsid w:val="006A5C1C"/>
    <w:rsid w:val="006C42A4"/>
    <w:rsid w:val="006D0F72"/>
    <w:rsid w:val="006D3B6D"/>
    <w:rsid w:val="00700D3B"/>
    <w:rsid w:val="007116C8"/>
    <w:rsid w:val="007120F6"/>
    <w:rsid w:val="0072005C"/>
    <w:rsid w:val="00747287"/>
    <w:rsid w:val="00763C20"/>
    <w:rsid w:val="0077597F"/>
    <w:rsid w:val="007912A5"/>
    <w:rsid w:val="00793C3E"/>
    <w:rsid w:val="007C7C05"/>
    <w:rsid w:val="007E7AE2"/>
    <w:rsid w:val="007F1EDE"/>
    <w:rsid w:val="008163D0"/>
    <w:rsid w:val="00831C4C"/>
    <w:rsid w:val="00846272"/>
    <w:rsid w:val="0088066B"/>
    <w:rsid w:val="008A7E08"/>
    <w:rsid w:val="008C3F03"/>
    <w:rsid w:val="008C5FE3"/>
    <w:rsid w:val="008D4719"/>
    <w:rsid w:val="008E3ACC"/>
    <w:rsid w:val="008F2B1C"/>
    <w:rsid w:val="008F5E1A"/>
    <w:rsid w:val="008F78D7"/>
    <w:rsid w:val="00901892"/>
    <w:rsid w:val="00916995"/>
    <w:rsid w:val="00947626"/>
    <w:rsid w:val="00960871"/>
    <w:rsid w:val="00994879"/>
    <w:rsid w:val="009B16A6"/>
    <w:rsid w:val="009C6CB4"/>
    <w:rsid w:val="009D7187"/>
    <w:rsid w:val="009F4B1D"/>
    <w:rsid w:val="009F67A1"/>
    <w:rsid w:val="00A2014F"/>
    <w:rsid w:val="00A21687"/>
    <w:rsid w:val="00A46C7C"/>
    <w:rsid w:val="00AC3522"/>
    <w:rsid w:val="00AD644B"/>
    <w:rsid w:val="00B32C3D"/>
    <w:rsid w:val="00B53E17"/>
    <w:rsid w:val="00B931F4"/>
    <w:rsid w:val="00B95480"/>
    <w:rsid w:val="00BA3681"/>
    <w:rsid w:val="00BA44DE"/>
    <w:rsid w:val="00BB31BA"/>
    <w:rsid w:val="00BC3AED"/>
    <w:rsid w:val="00BC4F00"/>
    <w:rsid w:val="00C21417"/>
    <w:rsid w:val="00C25A5D"/>
    <w:rsid w:val="00C34A27"/>
    <w:rsid w:val="00C637A3"/>
    <w:rsid w:val="00C738B9"/>
    <w:rsid w:val="00CC5AD8"/>
    <w:rsid w:val="00CC662E"/>
    <w:rsid w:val="00CD542D"/>
    <w:rsid w:val="00CD6582"/>
    <w:rsid w:val="00D01C86"/>
    <w:rsid w:val="00D02E73"/>
    <w:rsid w:val="00D054BA"/>
    <w:rsid w:val="00D06844"/>
    <w:rsid w:val="00D220CE"/>
    <w:rsid w:val="00D320CF"/>
    <w:rsid w:val="00D34BF2"/>
    <w:rsid w:val="00D35E65"/>
    <w:rsid w:val="00D66A9C"/>
    <w:rsid w:val="00D81D06"/>
    <w:rsid w:val="00DB0C05"/>
    <w:rsid w:val="00DB234B"/>
    <w:rsid w:val="00DC4229"/>
    <w:rsid w:val="00DC4A04"/>
    <w:rsid w:val="00DE532B"/>
    <w:rsid w:val="00DF54E0"/>
    <w:rsid w:val="00E618B9"/>
    <w:rsid w:val="00E93E63"/>
    <w:rsid w:val="00EA24D7"/>
    <w:rsid w:val="00EC3663"/>
    <w:rsid w:val="00ED1F44"/>
    <w:rsid w:val="00EE68D4"/>
    <w:rsid w:val="00EF768E"/>
    <w:rsid w:val="00F458F5"/>
    <w:rsid w:val="00F5536D"/>
    <w:rsid w:val="00F63F47"/>
    <w:rsid w:val="00FF774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A0D1BC82-97F9-2E4B-BB75-092D669C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2A25EB"/>
    <w:rPr>
      <w:rFonts w:ascii="Arial" w:hAnsi="Arial"/>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16191"/>
  </w:style>
  <w:style w:type="paragraph" w:customStyle="1" w:styleId="Datum1">
    <w:name w:val="Datum1"/>
    <w:rsid w:val="002A25EB"/>
    <w:pPr>
      <w:spacing w:before="480" w:after="200" w:line="276" w:lineRule="auto"/>
      <w:jc w:val="right"/>
    </w:pPr>
    <w:rPr>
      <w:rFonts w:ascii="Arial" w:eastAsia="ヒラギノ角ゴ Pro W3" w:hAnsi="Arial"/>
    </w:rPr>
  </w:style>
  <w:style w:type="paragraph" w:customStyle="1" w:styleId="Recipient">
    <w:name w:val="Recipient"/>
    <w:rsid w:val="002A25EB"/>
    <w:rPr>
      <w:rFonts w:ascii="Arial" w:eastAsia="ヒラギノ角ゴ Pro W3" w:hAnsi="Arial"/>
    </w:rPr>
  </w:style>
  <w:style w:type="paragraph" w:styleId="Anrede">
    <w:name w:val="Salutation"/>
    <w:next w:val="Standard"/>
    <w:autoRedefine/>
    <w:rsid w:val="002A25EB"/>
    <w:pPr>
      <w:spacing w:before="480" w:after="200" w:line="276" w:lineRule="auto"/>
    </w:pPr>
    <w:rPr>
      <w:rFonts w:ascii="Arial" w:eastAsia="ヒラギノ角ゴ Pro W3" w:hAnsi="Arial"/>
    </w:rPr>
  </w:style>
  <w:style w:type="paragraph" w:styleId="Textkrper">
    <w:name w:val="Body Text"/>
    <w:autoRedefine/>
    <w:rsid w:val="002A25EB"/>
    <w:pPr>
      <w:spacing w:after="120" w:line="276" w:lineRule="auto"/>
    </w:pPr>
    <w:rPr>
      <w:rFonts w:ascii="Arial" w:eastAsia="ヒラギノ角ゴ Pro W3" w:hAnsi="Arial"/>
      <w:color w:val="000000"/>
    </w:rPr>
  </w:style>
  <w:style w:type="paragraph" w:styleId="Unterschrift">
    <w:name w:val="Signature"/>
    <w:next w:val="Textkrper"/>
    <w:rsid w:val="002A25EB"/>
    <w:pPr>
      <w:spacing w:before="720"/>
    </w:pPr>
    <w:rPr>
      <w:rFonts w:ascii="Arial" w:eastAsia="ヒラギノ角ゴ Pro W3" w:hAnsi="Arial"/>
      <w:color w:val="1C1C1C"/>
    </w:rPr>
  </w:style>
  <w:style w:type="paragraph" w:styleId="Fuzeile">
    <w:name w:val="footer"/>
    <w:basedOn w:val="Standard"/>
    <w:semiHidden/>
    <w:rsid w:val="002A25EB"/>
    <w:pPr>
      <w:tabs>
        <w:tab w:val="center" w:pos="4536"/>
        <w:tab w:val="right" w:pos="9072"/>
      </w:tabs>
    </w:pPr>
  </w:style>
  <w:style w:type="character" w:styleId="Hyperlink">
    <w:name w:val="Hyperlink"/>
    <w:uiPriority w:val="99"/>
    <w:rsid w:val="008D4719"/>
    <w:rPr>
      <w:color w:val="0000FF"/>
      <w:u w:val="single"/>
    </w:rPr>
  </w:style>
  <w:style w:type="paragraph" w:styleId="NurText">
    <w:name w:val="Plain Text"/>
    <w:basedOn w:val="Standard"/>
    <w:link w:val="NurTextZchn"/>
    <w:uiPriority w:val="99"/>
    <w:unhideWhenUsed/>
    <w:rsid w:val="008D4719"/>
    <w:rPr>
      <w:rFonts w:ascii="Consolas" w:eastAsia="Calibri" w:hAnsi="Consolas"/>
      <w:sz w:val="21"/>
      <w:szCs w:val="21"/>
    </w:rPr>
  </w:style>
  <w:style w:type="character" w:customStyle="1" w:styleId="NurTextZchn">
    <w:name w:val="Nur Text Zchn"/>
    <w:link w:val="NurText"/>
    <w:uiPriority w:val="99"/>
    <w:rsid w:val="008D4719"/>
    <w:rPr>
      <w:rFonts w:ascii="Consolas" w:eastAsia="Calibri" w:hAnsi="Consolas"/>
      <w:sz w:val="21"/>
      <w:szCs w:val="21"/>
    </w:rPr>
  </w:style>
  <w:style w:type="paragraph" w:customStyle="1" w:styleId="Flietext">
    <w:name w:val="Fließtext"/>
    <w:basedOn w:val="Standard"/>
    <w:qFormat/>
    <w:rsid w:val="00D35E65"/>
    <w:pPr>
      <w:tabs>
        <w:tab w:val="left" w:pos="8520"/>
      </w:tabs>
      <w:ind w:left="-240" w:right="550"/>
      <w:contextualSpacing/>
      <w:jc w:val="both"/>
    </w:pPr>
    <w:rPr>
      <w:rFonts w:cs="Arial"/>
      <w:sz w:val="22"/>
      <w:lang w:val="de-AT" w:eastAsia="de-DE"/>
    </w:rPr>
  </w:style>
  <w:style w:type="character" w:styleId="BesuchterLink">
    <w:name w:val="FollowedHyperlink"/>
    <w:basedOn w:val="Absatz-Standardschriftart"/>
    <w:uiPriority w:val="99"/>
    <w:semiHidden/>
    <w:unhideWhenUsed/>
    <w:rsid w:val="000D4DFA"/>
    <w:rPr>
      <w:color w:val="800080" w:themeColor="followedHyperlink"/>
      <w:u w:val="single"/>
    </w:rPr>
  </w:style>
  <w:style w:type="paragraph" w:customStyle="1" w:styleId="Text">
    <w:name w:val="Text"/>
    <w:rsid w:val="009F67A1"/>
    <w:pPr>
      <w:pBdr>
        <w:top w:val="nil"/>
        <w:left w:val="nil"/>
        <w:bottom w:val="nil"/>
        <w:right w:val="nil"/>
        <w:between w:val="nil"/>
        <w:bar w:val="nil"/>
      </w:pBdr>
    </w:pPr>
    <w:rPr>
      <w:rFonts w:ascii="Gill Sans Light" w:eastAsia="Arial Unicode MS" w:hAnsi="Gill Sans Light"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esse.kaernten.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te.zaworka@kaernten.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ia.kaernten.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F815-3077-9747-8ACE-6E03C789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5461</Characters>
  <Application>Microsoft Office Word</Application>
  <DocSecurity>0</DocSecurity>
  <Lines>45</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 </vt:lpstr>
    </vt:vector>
  </TitlesOfParts>
  <Company>*</Company>
  <LinksUpToDate>false</LinksUpToDate>
  <CharactersWithSpaces>6315</CharactersWithSpaces>
  <SharedDoc>false</SharedDoc>
  <HLinks>
    <vt:vector size="24" baseType="variant">
      <vt:variant>
        <vt:i4>1835061</vt:i4>
      </vt:variant>
      <vt:variant>
        <vt:i4>9</vt:i4>
      </vt:variant>
      <vt:variant>
        <vt:i4>0</vt:i4>
      </vt:variant>
      <vt:variant>
        <vt:i4>5</vt:i4>
      </vt:variant>
      <vt:variant>
        <vt:lpwstr>http://www.media.kaernten.at/</vt:lpwstr>
      </vt:variant>
      <vt:variant>
        <vt:lpwstr/>
      </vt:variant>
      <vt:variant>
        <vt:i4>721003</vt:i4>
      </vt:variant>
      <vt:variant>
        <vt:i4>6</vt:i4>
      </vt:variant>
      <vt:variant>
        <vt:i4>0</vt:i4>
      </vt:variant>
      <vt:variant>
        <vt:i4>5</vt:i4>
      </vt:variant>
      <vt:variant>
        <vt:lpwstr>http://www.presse.kaernten.at</vt:lpwstr>
      </vt:variant>
      <vt:variant>
        <vt:lpwstr/>
      </vt:variant>
      <vt:variant>
        <vt:i4>3342429</vt:i4>
      </vt:variant>
      <vt:variant>
        <vt:i4>3</vt:i4>
      </vt:variant>
      <vt:variant>
        <vt:i4>0</vt:i4>
      </vt:variant>
      <vt:variant>
        <vt:i4>5</vt:i4>
      </vt:variant>
      <vt:variant>
        <vt:lpwstr>mailto:ute.zaworka@kaernten.at</vt:lpwstr>
      </vt:variant>
      <vt:variant>
        <vt:lpwstr/>
      </vt:variant>
      <vt:variant>
        <vt:i4>7143516</vt:i4>
      </vt:variant>
      <vt:variant>
        <vt:i4>0</vt:i4>
      </vt:variant>
      <vt:variant>
        <vt:i4>0</vt:i4>
      </vt:variant>
      <vt:variant>
        <vt:i4>5</vt:i4>
      </vt:variant>
      <vt:variant>
        <vt:lpwstr>http://www.alpe-adria-trail.com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Andrea Smretschnig</cp:lastModifiedBy>
  <cp:revision>2</cp:revision>
  <cp:lastPrinted>2011-05-04T11:15:00Z</cp:lastPrinted>
  <dcterms:created xsi:type="dcterms:W3CDTF">2020-03-13T11:17:00Z</dcterms:created>
  <dcterms:modified xsi:type="dcterms:W3CDTF">2020-03-13T11:17:00Z</dcterms:modified>
</cp:coreProperties>
</file>