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10" w:rsidRPr="0081369C" w:rsidRDefault="001A6E10" w:rsidP="003372CA">
      <w:pPr>
        <w:spacing w:line="276" w:lineRule="auto"/>
        <w:ind w:right="-2"/>
        <w:jc w:val="right"/>
        <w:rPr>
          <w:sz w:val="18"/>
          <w:szCs w:val="18"/>
          <w:lang w:val="it-IT"/>
        </w:rPr>
      </w:pPr>
      <w:bookmarkStart w:id="0" w:name="_GoBack"/>
      <w:bookmarkEnd w:id="0"/>
    </w:p>
    <w:p w:rsidR="005D0836" w:rsidRPr="0081369C" w:rsidRDefault="005D0836" w:rsidP="00260B5E">
      <w:pPr>
        <w:spacing w:line="276" w:lineRule="auto"/>
        <w:ind w:right="-65"/>
        <w:rPr>
          <w:rFonts w:ascii="Open Sans" w:hAnsi="Open Sans"/>
          <w:lang w:val="it-IT"/>
        </w:rPr>
      </w:pPr>
    </w:p>
    <w:p w:rsidR="00B5739D" w:rsidRPr="0081369C" w:rsidRDefault="0081369C" w:rsidP="00B5739D">
      <w:pPr>
        <w:pStyle w:val="StandardWeb"/>
        <w:shd w:val="clear" w:color="auto" w:fill="FFFFFF"/>
        <w:spacing w:line="276" w:lineRule="auto"/>
        <w:jc w:val="right"/>
        <w:rPr>
          <w:rFonts w:ascii="Arial" w:hAnsi="Arial" w:cs="Arial"/>
          <w:iCs/>
          <w:color w:val="000000"/>
          <w:sz w:val="20"/>
          <w:szCs w:val="20"/>
          <w:lang w:val="it-IT"/>
        </w:rPr>
      </w:pPr>
      <w:r w:rsidRPr="0081369C">
        <w:rPr>
          <w:rFonts w:ascii="Arial" w:hAnsi="Arial" w:cs="Arial"/>
          <w:iCs/>
          <w:color w:val="000000"/>
          <w:sz w:val="20"/>
          <w:szCs w:val="20"/>
          <w:lang w:val="it-IT"/>
        </w:rPr>
        <w:t>Inverno</w:t>
      </w:r>
      <w:r w:rsidR="00B5739D" w:rsidRPr="0081369C">
        <w:rPr>
          <w:rFonts w:ascii="Arial" w:hAnsi="Arial" w:cs="Arial"/>
          <w:iCs/>
          <w:color w:val="000000"/>
          <w:sz w:val="20"/>
          <w:szCs w:val="20"/>
          <w:lang w:val="it-IT"/>
        </w:rPr>
        <w:t xml:space="preserve"> 2019/20</w:t>
      </w:r>
    </w:p>
    <w:p w:rsidR="0081369C" w:rsidRDefault="0081369C" w:rsidP="00B5739D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iCs/>
          <w:color w:val="FFC000"/>
          <w:sz w:val="36"/>
          <w:szCs w:val="36"/>
          <w:lang w:val="it-IT"/>
        </w:rPr>
      </w:pPr>
      <w:r>
        <w:rPr>
          <w:rFonts w:ascii="Arial" w:hAnsi="Arial" w:cs="Arial"/>
          <w:b/>
          <w:iCs/>
          <w:color w:val="FFC000"/>
          <w:sz w:val="36"/>
          <w:szCs w:val="36"/>
          <w:lang w:val="it-IT"/>
        </w:rPr>
        <w:t>Mercatini d’Avvento</w:t>
      </w:r>
      <w:r w:rsidR="00B5739D" w:rsidRPr="0081369C">
        <w:rPr>
          <w:rFonts w:ascii="Arial" w:hAnsi="Arial" w:cs="Arial"/>
          <w:b/>
          <w:iCs/>
          <w:color w:val="FFC000"/>
          <w:sz w:val="36"/>
          <w:szCs w:val="36"/>
          <w:lang w:val="it-IT"/>
        </w:rPr>
        <w:t xml:space="preserve"> in </w:t>
      </w:r>
      <w:r>
        <w:rPr>
          <w:rFonts w:ascii="Arial" w:hAnsi="Arial" w:cs="Arial"/>
          <w:b/>
          <w:iCs/>
          <w:color w:val="FFC000"/>
          <w:sz w:val="36"/>
          <w:szCs w:val="36"/>
          <w:lang w:val="it-IT"/>
        </w:rPr>
        <w:t>Carinzia</w:t>
      </w:r>
      <w:r w:rsidR="00B5739D" w:rsidRPr="0081369C">
        <w:rPr>
          <w:rFonts w:ascii="Arial" w:hAnsi="Arial" w:cs="Arial"/>
          <w:b/>
          <w:iCs/>
          <w:color w:val="FFC000"/>
          <w:sz w:val="36"/>
          <w:szCs w:val="36"/>
          <w:lang w:val="it-IT"/>
        </w:rPr>
        <w:t xml:space="preserve"> </w:t>
      </w:r>
      <w:r w:rsidR="003A1A4C">
        <w:rPr>
          <w:rFonts w:ascii="Arial" w:hAnsi="Arial" w:cs="Arial"/>
          <w:b/>
          <w:iCs/>
          <w:color w:val="FFC000"/>
          <w:sz w:val="36"/>
          <w:szCs w:val="36"/>
          <w:lang w:val="it-IT"/>
        </w:rPr>
        <w:br/>
      </w:r>
      <w:r w:rsidRPr="0081369C">
        <w:rPr>
          <w:rFonts w:ascii="Arial" w:hAnsi="Arial" w:cs="Arial"/>
          <w:b/>
          <w:iCs/>
          <w:color w:val="FFC000"/>
          <w:sz w:val="36"/>
          <w:szCs w:val="36"/>
          <w:lang w:val="it-IT"/>
        </w:rPr>
        <w:t xml:space="preserve">Il posto più bello dove pregustare il Natale </w:t>
      </w:r>
    </w:p>
    <w:p w:rsidR="00B5739D" w:rsidRPr="0081369C" w:rsidRDefault="0081369C" w:rsidP="00B5739D">
      <w:pPr>
        <w:pStyle w:val="StandardWeb"/>
        <w:shd w:val="clear" w:color="auto" w:fill="FFFFFF"/>
        <w:spacing w:line="276" w:lineRule="auto"/>
        <w:rPr>
          <w:rFonts w:ascii="Arial" w:hAnsi="Arial" w:cs="Arial"/>
          <w:b/>
          <w:iCs/>
          <w:color w:val="3D3D3D"/>
          <w:lang w:val="it-IT"/>
        </w:rPr>
      </w:pPr>
      <w:r>
        <w:rPr>
          <w:rFonts w:ascii="Arial" w:hAnsi="Arial" w:cs="Arial"/>
          <w:b/>
          <w:iCs/>
          <w:color w:val="3D3D3D"/>
          <w:lang w:val="it-IT"/>
        </w:rPr>
        <w:t>In Carinzia il periodo che precede il Natale emana una magia particolare. Nel soleggiato meridione d’Austria, non sono solo i tradizionali mercatini di Natale nelle città e sui laghi a dare il benvenuto ai visitatori: negli ultimi anni sono sorte nuove iniziative che preparano gli animi all’arrivo del Natale in modo sorprendente ed estremamente vario. Lontano dalla confusione e dallo stress nel Natale commerciale</w:t>
      </w:r>
      <w:r w:rsidR="00B5739D" w:rsidRPr="0081369C">
        <w:rPr>
          <w:rFonts w:ascii="Arial" w:hAnsi="Arial" w:cs="Arial"/>
          <w:b/>
          <w:iCs/>
          <w:color w:val="3D3D3D"/>
          <w:lang w:val="it-IT"/>
        </w:rPr>
        <w:t xml:space="preserve">. </w:t>
      </w:r>
    </w:p>
    <w:p w:rsidR="00B5739D" w:rsidRPr="0081369C" w:rsidRDefault="0081369C" w:rsidP="00B5739D">
      <w:pPr>
        <w:spacing w:line="276" w:lineRule="auto"/>
        <w:rPr>
          <w:b/>
          <w:color w:val="FFC000"/>
          <w:lang w:val="it-IT" w:eastAsia="de-DE"/>
        </w:rPr>
      </w:pPr>
      <w:r>
        <w:rPr>
          <w:b/>
          <w:color w:val="FFC000"/>
          <w:lang w:val="it-IT" w:eastAsia="de-DE"/>
        </w:rPr>
        <w:t>In montagna, a</w:t>
      </w:r>
      <w:r w:rsidR="00B5739D" w:rsidRPr="0081369C">
        <w:rPr>
          <w:b/>
          <w:color w:val="FFC000"/>
          <w:lang w:val="it-IT" w:eastAsia="de-DE"/>
        </w:rPr>
        <w:t xml:space="preserve"> 1750 </w:t>
      </w:r>
      <w:r>
        <w:rPr>
          <w:b/>
          <w:color w:val="FFC000"/>
          <w:lang w:val="it-IT" w:eastAsia="de-DE"/>
        </w:rPr>
        <w:t>metri d’altitudine</w:t>
      </w:r>
    </w:p>
    <w:p w:rsidR="00B5739D" w:rsidRPr="0081369C" w:rsidRDefault="0081369C" w:rsidP="00B5739D">
      <w:pPr>
        <w:spacing w:line="276" w:lineRule="auto"/>
        <w:rPr>
          <w:lang w:val="it-IT" w:eastAsia="de-DE"/>
        </w:rPr>
      </w:pPr>
      <w:r>
        <w:rPr>
          <w:lang w:val="it-IT" w:eastAsia="de-DE"/>
        </w:rPr>
        <w:t>Il sentiero d’Avvento</w:t>
      </w:r>
      <w:r w:rsidR="00B5739D" w:rsidRPr="0081369C">
        <w:rPr>
          <w:lang w:val="it-IT" w:eastAsia="de-DE"/>
        </w:rPr>
        <w:t xml:space="preserve"> </w:t>
      </w:r>
      <w:r w:rsidR="00B330B9" w:rsidRPr="00B330B9">
        <w:rPr>
          <w:b/>
          <w:lang w:val="it-IT" w:eastAsia="de-DE"/>
        </w:rPr>
        <w:t>“</w:t>
      </w:r>
      <w:r w:rsidR="00B5739D" w:rsidRPr="0081369C">
        <w:rPr>
          <w:b/>
          <w:lang w:val="it-IT" w:eastAsia="de-DE"/>
        </w:rPr>
        <w:t>Katschberger Adventweg</w:t>
      </w:r>
      <w:r w:rsidR="00B330B9">
        <w:rPr>
          <w:b/>
          <w:lang w:val="it-IT" w:eastAsia="de-DE"/>
        </w:rPr>
        <w:t>”</w:t>
      </w:r>
      <w:r w:rsidR="00B5739D" w:rsidRPr="0081369C">
        <w:rPr>
          <w:lang w:val="it-IT" w:eastAsia="de-DE"/>
        </w:rPr>
        <w:t xml:space="preserve"> </w:t>
      </w:r>
      <w:r>
        <w:rPr>
          <w:lang w:val="it-IT" w:eastAsia="de-DE"/>
        </w:rPr>
        <w:t>invita a fare una suggestiva camminata invernale attraverso il suggestivo paesaggio al</w:t>
      </w:r>
      <w:r w:rsidR="00970682">
        <w:rPr>
          <w:lang w:val="it-IT" w:eastAsia="de-DE"/>
        </w:rPr>
        <w:t>p</w:t>
      </w:r>
      <w:r>
        <w:rPr>
          <w:lang w:val="it-IT" w:eastAsia="de-DE"/>
        </w:rPr>
        <w:t>ino bianco di neve, a</w:t>
      </w:r>
      <w:r w:rsidR="00B5739D" w:rsidRPr="0081369C">
        <w:rPr>
          <w:lang w:val="it-IT" w:eastAsia="de-DE"/>
        </w:rPr>
        <w:t xml:space="preserve"> 1750 </w:t>
      </w:r>
      <w:r>
        <w:rPr>
          <w:lang w:val="it-IT" w:eastAsia="de-DE"/>
        </w:rPr>
        <w:t>metri d’altitudine. Lungo il sentiero illuminato dalle lanterne vi attendono fienili</w:t>
      </w:r>
      <w:r w:rsidR="00B5739D" w:rsidRPr="0081369C">
        <w:rPr>
          <w:lang w:val="it-IT" w:eastAsia="de-DE"/>
        </w:rPr>
        <w:t xml:space="preserve"> </w:t>
      </w:r>
      <w:r>
        <w:rPr>
          <w:lang w:val="it-IT" w:eastAsia="de-DE"/>
        </w:rPr>
        <w:t>riportati a nuova vita</w:t>
      </w:r>
      <w:r w:rsidR="00B5739D" w:rsidRPr="0081369C">
        <w:rPr>
          <w:lang w:val="it-IT" w:eastAsia="de-DE"/>
        </w:rPr>
        <w:t xml:space="preserve">, </w:t>
      </w:r>
      <w:r>
        <w:rPr>
          <w:lang w:val="it-IT" w:eastAsia="de-DE"/>
        </w:rPr>
        <w:t xml:space="preserve">ognuno dei quali nasconde una sorpresa: laboratorio degli orsacchiotti, canti, letture e del buon tè caldo. Il punto di partenza del sentiero d’Avvento si può raggiungere a piedi per il sentiero </w:t>
      </w:r>
      <w:r w:rsidR="00B5739D" w:rsidRPr="0081369C">
        <w:rPr>
          <w:lang w:val="it-IT" w:eastAsia="de-DE"/>
        </w:rPr>
        <w:t xml:space="preserve">Wichtelweg (2,5 km) </w:t>
      </w:r>
      <w:r>
        <w:rPr>
          <w:lang w:val="it-IT" w:eastAsia="de-DE"/>
        </w:rPr>
        <w:t>oppure con una romantica carrozza a cavalli.</w:t>
      </w:r>
      <w:r w:rsidR="00B5739D" w:rsidRPr="0081369C">
        <w:rPr>
          <w:lang w:val="it-IT" w:eastAsia="de-DE"/>
        </w:rPr>
        <w:t xml:space="preserve"> </w:t>
      </w:r>
      <w:r w:rsidR="00935C60">
        <w:rPr>
          <w:lang w:val="it-IT" w:eastAsia="de-DE"/>
        </w:rPr>
        <w:t>Camminando con calma,</w:t>
      </w:r>
      <w:r w:rsidR="00B5739D" w:rsidRPr="0081369C">
        <w:rPr>
          <w:lang w:val="it-IT" w:eastAsia="de-DE"/>
        </w:rPr>
        <w:t xml:space="preserve"> 45 </w:t>
      </w:r>
      <w:r w:rsidR="00935C60">
        <w:rPr>
          <w:lang w:val="it-IT" w:eastAsia="de-DE"/>
        </w:rPr>
        <w:t>minuti di marcia sono sufficienti per percorrere il sentiero, aperto dal 27 novembre.</w:t>
      </w:r>
      <w:r w:rsidR="00B5739D" w:rsidRPr="0081369C">
        <w:rPr>
          <w:lang w:val="it-IT" w:eastAsia="de-DE"/>
        </w:rPr>
        <w:t xml:space="preserve"> </w:t>
      </w:r>
    </w:p>
    <w:p w:rsidR="00B5739D" w:rsidRPr="0081369C" w:rsidRDefault="00B5739D" w:rsidP="00B5739D">
      <w:pPr>
        <w:spacing w:line="276" w:lineRule="auto"/>
        <w:rPr>
          <w:b/>
          <w:lang w:val="it-IT" w:eastAsia="de-DE"/>
        </w:rPr>
      </w:pPr>
    </w:p>
    <w:p w:rsidR="00B5739D" w:rsidRPr="0081369C" w:rsidRDefault="00B5739D" w:rsidP="00B5739D">
      <w:pPr>
        <w:spacing w:line="276" w:lineRule="auto"/>
        <w:rPr>
          <w:b/>
          <w:color w:val="FFC000"/>
          <w:lang w:val="it-IT" w:eastAsia="de-DE"/>
        </w:rPr>
      </w:pPr>
      <w:r w:rsidRPr="0081369C">
        <w:rPr>
          <w:b/>
          <w:color w:val="FFC000"/>
          <w:lang w:val="it-IT" w:eastAsia="de-DE"/>
        </w:rPr>
        <w:t>In</w:t>
      </w:r>
      <w:r w:rsidR="00935C60">
        <w:rPr>
          <w:b/>
          <w:color w:val="FFC000"/>
          <w:lang w:val="it-IT" w:eastAsia="de-DE"/>
        </w:rPr>
        <w:t xml:space="preserve"> mezzo al parco dei</w:t>
      </w:r>
      <w:r w:rsidRPr="0081369C">
        <w:rPr>
          <w:b/>
          <w:color w:val="FFC000"/>
          <w:lang w:val="it-IT" w:eastAsia="de-DE"/>
        </w:rPr>
        <w:t xml:space="preserve"> Nockberge </w:t>
      </w:r>
    </w:p>
    <w:p w:rsidR="00B5739D" w:rsidRPr="0081369C" w:rsidRDefault="00935C60" w:rsidP="00B5739D">
      <w:pPr>
        <w:spacing w:line="276" w:lineRule="auto"/>
        <w:rPr>
          <w:lang w:val="it-IT" w:eastAsia="de-DE"/>
        </w:rPr>
      </w:pPr>
      <w:r>
        <w:rPr>
          <w:lang w:val="it-IT" w:eastAsia="de-DE"/>
        </w:rPr>
        <w:t>La stazione termale e sciistica di</w:t>
      </w:r>
      <w:r w:rsidR="00B5739D" w:rsidRPr="0081369C">
        <w:rPr>
          <w:lang w:val="it-IT" w:eastAsia="de-DE"/>
        </w:rPr>
        <w:t xml:space="preserve"> </w:t>
      </w:r>
      <w:r w:rsidR="00B5739D" w:rsidRPr="0081369C">
        <w:rPr>
          <w:b/>
          <w:lang w:val="it-IT" w:eastAsia="de-DE"/>
        </w:rPr>
        <w:t>Bad Kleinkirchheim</w:t>
      </w:r>
      <w:r>
        <w:rPr>
          <w:b/>
          <w:lang w:val="it-IT" w:eastAsia="de-DE"/>
        </w:rPr>
        <w:t xml:space="preserve">, </w:t>
      </w:r>
      <w:r>
        <w:rPr>
          <w:lang w:val="it-IT" w:eastAsia="de-DE"/>
        </w:rPr>
        <w:t>che ospita gare di C</w:t>
      </w:r>
      <w:r w:rsidRPr="00935C60">
        <w:rPr>
          <w:lang w:val="it-IT" w:eastAsia="de-DE"/>
        </w:rPr>
        <w:t xml:space="preserve">oppa del </w:t>
      </w:r>
      <w:r>
        <w:rPr>
          <w:lang w:val="it-IT" w:eastAsia="de-DE"/>
        </w:rPr>
        <w:t>M</w:t>
      </w:r>
      <w:r w:rsidRPr="00935C60">
        <w:rPr>
          <w:lang w:val="it-IT" w:eastAsia="de-DE"/>
        </w:rPr>
        <w:t>ondo</w:t>
      </w:r>
      <w:r>
        <w:rPr>
          <w:lang w:val="it-IT" w:eastAsia="de-DE"/>
        </w:rPr>
        <w:t xml:space="preserve"> di sci</w:t>
      </w:r>
      <w:r w:rsidRPr="00935C60">
        <w:rPr>
          <w:lang w:val="it-IT" w:eastAsia="de-DE"/>
        </w:rPr>
        <w:t>,</w:t>
      </w:r>
      <w:r>
        <w:rPr>
          <w:lang w:val="it-IT" w:eastAsia="de-DE"/>
        </w:rPr>
        <w:t xml:space="preserve"> si trova in mezzo ai monti </w:t>
      </w:r>
      <w:r w:rsidRPr="0081369C">
        <w:rPr>
          <w:lang w:val="it-IT" w:eastAsia="de-DE"/>
        </w:rPr>
        <w:t>Nockberge</w:t>
      </w:r>
      <w:r w:rsidR="00B5739D" w:rsidRPr="00935C60">
        <w:rPr>
          <w:lang w:val="it-IT" w:eastAsia="de-DE"/>
        </w:rPr>
        <w:t xml:space="preserve">. </w:t>
      </w:r>
      <w:r>
        <w:rPr>
          <w:lang w:val="it-IT" w:eastAsia="de-DE"/>
        </w:rPr>
        <w:t xml:space="preserve">Dal 29 novembre qui si svolge </w:t>
      </w:r>
      <w:r w:rsidR="00B330B9">
        <w:rPr>
          <w:lang w:val="it-IT" w:eastAsia="de-DE"/>
        </w:rPr>
        <w:t>l’</w:t>
      </w:r>
      <w:r>
        <w:rPr>
          <w:b/>
          <w:lang w:val="it-IT" w:eastAsia="de-DE"/>
        </w:rPr>
        <w:t>Avvento alpino alle terme</w:t>
      </w:r>
      <w:r w:rsidR="00034A39">
        <w:rPr>
          <w:lang w:val="it-IT" w:eastAsia="de-DE"/>
        </w:rPr>
        <w:t>,</w:t>
      </w:r>
      <w:r w:rsidR="00B5739D" w:rsidRPr="0081369C">
        <w:rPr>
          <w:lang w:val="it-IT" w:eastAsia="de-DE"/>
        </w:rPr>
        <w:t xml:space="preserve"> </w:t>
      </w:r>
      <w:r w:rsidR="00034A39">
        <w:rPr>
          <w:lang w:val="it-IT" w:eastAsia="de-DE"/>
        </w:rPr>
        <w:t xml:space="preserve">che ogni sabato offre </w:t>
      </w:r>
      <w:r w:rsidR="008068CB">
        <w:rPr>
          <w:lang w:val="it-IT" w:eastAsia="de-DE"/>
        </w:rPr>
        <w:t>occasioni di suggestiva bellezza con il mercatino dell’artigianato artistico. Qui gli espositori della zona e quelli provenienti dall’area dell’Alpe Adria espongono oggetti d’artigianato, dolci, prodotti da forno</w:t>
      </w:r>
      <w:r w:rsidR="00B5739D" w:rsidRPr="0081369C">
        <w:rPr>
          <w:lang w:val="it-IT" w:eastAsia="de-DE"/>
        </w:rPr>
        <w:t xml:space="preserve"> </w:t>
      </w:r>
      <w:r w:rsidR="008068CB">
        <w:rPr>
          <w:lang w:val="it-IT" w:eastAsia="de-DE"/>
        </w:rPr>
        <w:t>e altre squisite leccornie</w:t>
      </w:r>
      <w:r w:rsidR="00B5739D" w:rsidRPr="0081369C">
        <w:rPr>
          <w:lang w:val="it-IT" w:eastAsia="de-DE"/>
        </w:rPr>
        <w:t xml:space="preserve">. </w:t>
      </w:r>
      <w:r w:rsidR="00C410DF">
        <w:rPr>
          <w:lang w:val="it-IT" w:eastAsia="de-DE"/>
        </w:rPr>
        <w:t>Da non perdere: le escursioni musicali d’Avvento che si svolgono ogni venerdì. La famiglia è la protagonista della Messa d’Avvento dei bambini</w:t>
      </w:r>
      <w:r w:rsidR="00B5739D" w:rsidRPr="0081369C">
        <w:rPr>
          <w:lang w:val="it-IT" w:eastAsia="de-DE"/>
        </w:rPr>
        <w:t xml:space="preserve"> (</w:t>
      </w:r>
      <w:r w:rsidR="00C410DF">
        <w:rPr>
          <w:lang w:val="it-IT" w:eastAsia="de-DE"/>
        </w:rPr>
        <w:t>sabato</w:t>
      </w:r>
      <w:r w:rsidR="00B5739D" w:rsidRPr="0081369C">
        <w:rPr>
          <w:lang w:val="it-IT" w:eastAsia="de-DE"/>
        </w:rPr>
        <w:t xml:space="preserve">) </w:t>
      </w:r>
      <w:r w:rsidR="00C410DF">
        <w:rPr>
          <w:lang w:val="it-IT" w:eastAsia="de-DE"/>
        </w:rPr>
        <w:t>è dell’Avvento gastronomico</w:t>
      </w:r>
      <w:r w:rsidR="00B5739D" w:rsidRPr="0081369C">
        <w:rPr>
          <w:lang w:val="it-IT" w:eastAsia="de-DE"/>
        </w:rPr>
        <w:t xml:space="preserve"> </w:t>
      </w:r>
      <w:r w:rsidR="00C410DF">
        <w:rPr>
          <w:lang w:val="it-IT" w:eastAsia="de-DE"/>
        </w:rPr>
        <w:t>delle famiglie</w:t>
      </w:r>
      <w:r w:rsidR="00B5739D" w:rsidRPr="0081369C">
        <w:rPr>
          <w:lang w:val="it-IT" w:eastAsia="de-DE"/>
        </w:rPr>
        <w:t xml:space="preserve"> (</w:t>
      </w:r>
      <w:r w:rsidR="00C410DF">
        <w:rPr>
          <w:lang w:val="it-IT" w:eastAsia="de-DE"/>
        </w:rPr>
        <w:t>domenica</w:t>
      </w:r>
      <w:r w:rsidR="00B5739D" w:rsidRPr="0081369C">
        <w:rPr>
          <w:lang w:val="it-IT" w:eastAsia="de-DE"/>
        </w:rPr>
        <w:t xml:space="preserve">). </w:t>
      </w:r>
      <w:r w:rsidR="00C410DF">
        <w:rPr>
          <w:lang w:val="it-IT" w:eastAsia="de-DE"/>
        </w:rPr>
        <w:t>Dal 29 novembre</w:t>
      </w:r>
      <w:r w:rsidR="00B5739D" w:rsidRPr="0081369C">
        <w:rPr>
          <w:lang w:val="it-IT" w:eastAsia="de-DE"/>
        </w:rPr>
        <w:t xml:space="preserve">. </w:t>
      </w:r>
    </w:p>
    <w:p w:rsidR="00B5739D" w:rsidRPr="0081369C" w:rsidRDefault="00B5739D" w:rsidP="00B5739D">
      <w:pPr>
        <w:spacing w:line="276" w:lineRule="auto"/>
        <w:rPr>
          <w:lang w:val="it-IT" w:eastAsia="de-DE"/>
        </w:rPr>
      </w:pPr>
    </w:p>
    <w:p w:rsidR="00B5739D" w:rsidRPr="0081369C" w:rsidRDefault="00C410DF" w:rsidP="00B5739D">
      <w:pPr>
        <w:spacing w:line="276" w:lineRule="auto"/>
        <w:rPr>
          <w:b/>
          <w:color w:val="FFC000"/>
          <w:lang w:val="it-IT" w:eastAsia="de-DE"/>
        </w:rPr>
      </w:pPr>
      <w:r>
        <w:rPr>
          <w:b/>
          <w:color w:val="FFC000"/>
          <w:lang w:val="it-IT" w:eastAsia="de-DE"/>
        </w:rPr>
        <w:t>Sopra le nuvole</w:t>
      </w:r>
    </w:p>
    <w:p w:rsidR="00B5739D" w:rsidRPr="0081369C" w:rsidRDefault="009A76A4" w:rsidP="00B5739D">
      <w:pPr>
        <w:spacing w:line="276" w:lineRule="auto"/>
        <w:rPr>
          <w:lang w:val="it-IT" w:eastAsia="de-DE"/>
        </w:rPr>
      </w:pPr>
      <w:r w:rsidRPr="00970682">
        <w:rPr>
          <w:lang w:val="it-IT" w:eastAsia="de-DE"/>
        </w:rPr>
        <w:t xml:space="preserve">La </w:t>
      </w:r>
      <w:r>
        <w:rPr>
          <w:b/>
          <w:lang w:val="it-IT" w:eastAsia="de-DE"/>
        </w:rPr>
        <w:t>torre panoramica</w:t>
      </w:r>
      <w:r w:rsidR="00B5739D" w:rsidRPr="0081369C">
        <w:rPr>
          <w:b/>
          <w:lang w:val="it-IT" w:eastAsia="de-DE"/>
        </w:rPr>
        <w:t xml:space="preserve"> Pyramidenkogel</w:t>
      </w:r>
      <w:r>
        <w:rPr>
          <w:b/>
          <w:lang w:val="it-IT" w:eastAsia="de-DE"/>
        </w:rPr>
        <w:t>,</w:t>
      </w:r>
      <w:r w:rsidR="00B5739D" w:rsidRPr="0081369C">
        <w:rPr>
          <w:lang w:val="it-IT" w:eastAsia="de-DE"/>
        </w:rPr>
        <w:t xml:space="preserve"> </w:t>
      </w:r>
      <w:r w:rsidRPr="00FE0696">
        <w:rPr>
          <w:rFonts w:ascii="Open Sans" w:hAnsi="Open Sans"/>
          <w:lang w:val="it-IT"/>
        </w:rPr>
        <w:t>simbolo della zona turistica del Wörthersee</w:t>
      </w:r>
      <w:r>
        <w:rPr>
          <w:rFonts w:ascii="Open Sans" w:hAnsi="Open Sans"/>
          <w:lang w:val="it-IT"/>
        </w:rPr>
        <w:t xml:space="preserve">, con i suoi 100 metri d’altezza </w:t>
      </w:r>
      <w:r w:rsidRPr="00FE0696">
        <w:rPr>
          <w:rFonts w:ascii="Open Sans" w:hAnsi="Open Sans"/>
          <w:lang w:val="it-IT"/>
        </w:rPr>
        <w:t xml:space="preserve">è visibile da lontano e illumina il cielo con una luce speciale. </w:t>
      </w:r>
      <w:r>
        <w:rPr>
          <w:lang w:val="it-IT" w:eastAsia="de-DE"/>
        </w:rPr>
        <w:t xml:space="preserve">Ai suoi piedi si svolge l’Avvento sopra le nuvole, dove i </w:t>
      </w:r>
      <w:r w:rsidRPr="00FE0696">
        <w:rPr>
          <w:rFonts w:ascii="Open Sans" w:hAnsi="Open Sans"/>
          <w:lang w:val="it-IT"/>
        </w:rPr>
        <w:t>visitatori trovano un suggestivo mercatino d’Avvento con</w:t>
      </w:r>
      <w:r>
        <w:rPr>
          <w:rFonts w:ascii="Open Sans" w:hAnsi="Open Sans"/>
          <w:lang w:val="it-IT"/>
        </w:rPr>
        <w:t xml:space="preserve"> artigiani e contadini della zona che espongono i propri prodotti</w:t>
      </w:r>
      <w:r w:rsidR="00970682">
        <w:rPr>
          <w:rFonts w:ascii="Open Sans" w:hAnsi="Open Sans"/>
          <w:lang w:val="it-IT"/>
        </w:rPr>
        <w:t>, tra le</w:t>
      </w:r>
      <w:r w:rsidR="00836FE8">
        <w:rPr>
          <w:lang w:val="it-IT" w:eastAsia="de-DE"/>
        </w:rPr>
        <w:t xml:space="preserve"> tradizionali melodie natalizie</w:t>
      </w:r>
      <w:r w:rsidR="00B5739D" w:rsidRPr="0081369C">
        <w:rPr>
          <w:lang w:val="it-IT" w:eastAsia="de-DE"/>
        </w:rPr>
        <w:t xml:space="preserve">. </w:t>
      </w:r>
      <w:r w:rsidR="00836FE8">
        <w:rPr>
          <w:lang w:val="it-IT" w:eastAsia="de-DE"/>
        </w:rPr>
        <w:t>Per i bambini c’è una deliziosa casa del Natale</w:t>
      </w:r>
      <w:r w:rsidR="00B5739D" w:rsidRPr="0081369C">
        <w:rPr>
          <w:lang w:val="it-IT" w:eastAsia="de-DE"/>
        </w:rPr>
        <w:t xml:space="preserve"> </w:t>
      </w:r>
      <w:r w:rsidR="00836FE8">
        <w:rPr>
          <w:lang w:val="it-IT" w:eastAsia="de-DE"/>
        </w:rPr>
        <w:t>(</w:t>
      </w:r>
      <w:r w:rsidR="00B5739D" w:rsidRPr="0081369C">
        <w:rPr>
          <w:lang w:val="it-IT" w:eastAsia="de-DE"/>
        </w:rPr>
        <w:t>Weihnachtshaus</w:t>
      </w:r>
      <w:r w:rsidR="00836FE8">
        <w:rPr>
          <w:lang w:val="it-IT" w:eastAsia="de-DE"/>
        </w:rPr>
        <w:t>)</w:t>
      </w:r>
      <w:r w:rsidR="00B5739D" w:rsidRPr="0081369C">
        <w:rPr>
          <w:lang w:val="it-IT" w:eastAsia="de-DE"/>
        </w:rPr>
        <w:t xml:space="preserve"> </w:t>
      </w:r>
      <w:r w:rsidR="00836FE8">
        <w:rPr>
          <w:lang w:val="it-IT" w:eastAsia="de-DE"/>
        </w:rPr>
        <w:t>dove arrivano in visita anche asini, capre e lama</w:t>
      </w:r>
      <w:r w:rsidR="00B5739D" w:rsidRPr="0081369C">
        <w:rPr>
          <w:lang w:val="it-IT" w:eastAsia="de-DE"/>
        </w:rPr>
        <w:t xml:space="preserve">. </w:t>
      </w:r>
      <w:r w:rsidR="00836FE8">
        <w:rPr>
          <w:lang w:val="it-IT" w:eastAsia="de-DE"/>
        </w:rPr>
        <w:t>Dal 22 novembre</w:t>
      </w:r>
      <w:r w:rsidR="00B5739D" w:rsidRPr="0081369C">
        <w:rPr>
          <w:lang w:val="it-IT" w:eastAsia="de-DE"/>
        </w:rPr>
        <w:t xml:space="preserve">. </w:t>
      </w:r>
    </w:p>
    <w:p w:rsidR="00B5739D" w:rsidRPr="0081369C" w:rsidRDefault="00B5739D" w:rsidP="00B5739D">
      <w:pPr>
        <w:spacing w:line="276" w:lineRule="auto"/>
        <w:rPr>
          <w:lang w:val="it-IT" w:eastAsia="de-DE"/>
        </w:rPr>
      </w:pPr>
    </w:p>
    <w:p w:rsidR="00B5739D" w:rsidRPr="0081369C" w:rsidRDefault="002D7B79" w:rsidP="00B5739D">
      <w:pPr>
        <w:spacing w:line="276" w:lineRule="auto"/>
        <w:rPr>
          <w:b/>
          <w:color w:val="FFC000"/>
          <w:lang w:val="it-IT" w:eastAsia="de-DE"/>
        </w:rPr>
      </w:pPr>
      <w:r>
        <w:rPr>
          <w:b/>
          <w:color w:val="FFC000"/>
          <w:lang w:val="it-IT" w:eastAsia="de-DE"/>
        </w:rPr>
        <w:t>L’atmosfera del Natale riempie le città</w:t>
      </w:r>
    </w:p>
    <w:p w:rsidR="00B5739D" w:rsidRPr="0081369C" w:rsidRDefault="00CA31B4" w:rsidP="00B5739D">
      <w:pPr>
        <w:spacing w:line="276" w:lineRule="auto"/>
        <w:rPr>
          <w:lang w:val="it-IT" w:eastAsia="de-DE"/>
        </w:rPr>
      </w:pPr>
      <w:r>
        <w:rPr>
          <w:lang w:val="it-IT" w:eastAsia="de-DE"/>
        </w:rPr>
        <w:t>Anche nelle città il periodo che precede il Natale regala momenti di intensa suggestione</w:t>
      </w:r>
      <w:r w:rsidR="00B5739D" w:rsidRPr="0081369C">
        <w:rPr>
          <w:lang w:val="it-IT" w:eastAsia="de-DE"/>
        </w:rPr>
        <w:t xml:space="preserve">. </w:t>
      </w:r>
      <w:r w:rsidR="00760138">
        <w:rPr>
          <w:lang w:val="it-IT" w:eastAsia="de-DE"/>
        </w:rPr>
        <w:t xml:space="preserve">Il </w:t>
      </w:r>
      <w:r w:rsidR="00760138">
        <w:rPr>
          <w:b/>
          <w:lang w:val="it-IT" w:eastAsia="de-DE"/>
        </w:rPr>
        <w:t>mercatino di Natale nella</w:t>
      </w:r>
      <w:r w:rsidR="00B5739D" w:rsidRPr="0081369C">
        <w:rPr>
          <w:b/>
          <w:lang w:val="it-IT" w:eastAsia="de-DE"/>
        </w:rPr>
        <w:t xml:space="preserve"> Neue</w:t>
      </w:r>
      <w:r w:rsidR="003A1A4C">
        <w:rPr>
          <w:b/>
          <w:lang w:val="it-IT" w:eastAsia="de-DE"/>
        </w:rPr>
        <w:t>r</w:t>
      </w:r>
      <w:r w:rsidR="00B5739D" w:rsidRPr="0081369C">
        <w:rPr>
          <w:b/>
          <w:lang w:val="it-IT" w:eastAsia="de-DE"/>
        </w:rPr>
        <w:t xml:space="preserve"> Platz </w:t>
      </w:r>
      <w:r w:rsidR="003A1A4C">
        <w:rPr>
          <w:b/>
          <w:lang w:val="it-IT" w:eastAsia="de-DE"/>
        </w:rPr>
        <w:t>a</w:t>
      </w:r>
      <w:r w:rsidR="00B5739D" w:rsidRPr="0081369C">
        <w:rPr>
          <w:b/>
          <w:lang w:val="it-IT" w:eastAsia="de-DE"/>
        </w:rPr>
        <w:t xml:space="preserve"> Klagenfurt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apre i battenti il 16 novembre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e offre vivace intrattenimento ma anche momenti più meditativi</w:t>
      </w:r>
      <w:r w:rsidR="00B5739D" w:rsidRPr="0081369C">
        <w:rPr>
          <w:lang w:val="it-IT" w:eastAsia="de-DE"/>
        </w:rPr>
        <w:t xml:space="preserve">. </w:t>
      </w:r>
      <w:r w:rsidR="003A1A4C">
        <w:rPr>
          <w:lang w:val="it-IT" w:eastAsia="de-DE"/>
        </w:rPr>
        <w:t>Oltre</w:t>
      </w:r>
      <w:r w:rsidR="00B5739D" w:rsidRPr="0081369C">
        <w:rPr>
          <w:lang w:val="it-IT" w:eastAsia="de-DE"/>
        </w:rPr>
        <w:t xml:space="preserve"> 50 </w:t>
      </w:r>
      <w:r w:rsidR="003A1A4C">
        <w:rPr>
          <w:lang w:val="it-IT" w:eastAsia="de-DE"/>
        </w:rPr>
        <w:t>commercianti, artigiani,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ristoratori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e un programma</w:t>
      </w:r>
      <w:r w:rsidR="00970682">
        <w:rPr>
          <w:lang w:val="it-IT" w:eastAsia="de-DE"/>
        </w:rPr>
        <w:t xml:space="preserve"> d</w:t>
      </w:r>
      <w:r w:rsidR="003A1A4C">
        <w:rPr>
          <w:lang w:val="it-IT" w:eastAsia="de-DE"/>
        </w:rPr>
        <w:t>i eventi con musica dal vivo assicurano intrattenimento e varietà per visitatori di ogni età</w:t>
      </w:r>
      <w:r w:rsidR="00B5739D" w:rsidRPr="0081369C">
        <w:rPr>
          <w:lang w:val="it-IT" w:eastAsia="de-DE"/>
        </w:rPr>
        <w:t xml:space="preserve">. </w:t>
      </w:r>
      <w:r w:rsidR="003A1A4C">
        <w:rPr>
          <w:lang w:val="it-IT" w:eastAsia="de-DE"/>
        </w:rPr>
        <w:t>Altre iniziative d’Avvento si svolgono in piazza</w:t>
      </w:r>
      <w:r w:rsidR="00B5739D" w:rsidRPr="0081369C">
        <w:rPr>
          <w:lang w:val="it-IT" w:eastAsia="de-DE"/>
        </w:rPr>
        <w:t xml:space="preserve"> Domplatz </w:t>
      </w:r>
      <w:r w:rsidR="003A1A4C">
        <w:rPr>
          <w:lang w:val="it-IT" w:eastAsia="de-DE"/>
        </w:rPr>
        <w:t>e nel cortile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dello splendido palazzo Landhaus</w:t>
      </w:r>
      <w:r w:rsidR="00B5739D" w:rsidRPr="0081369C">
        <w:rPr>
          <w:lang w:val="it-IT" w:eastAsia="de-DE"/>
        </w:rPr>
        <w:t xml:space="preserve">. </w:t>
      </w:r>
      <w:r w:rsidR="003A1A4C">
        <w:rPr>
          <w:lang w:val="it-IT" w:eastAsia="de-DE"/>
        </w:rPr>
        <w:t>Il 23 novembre a</w:t>
      </w:r>
      <w:r w:rsidR="00B5739D" w:rsidRPr="0081369C">
        <w:rPr>
          <w:lang w:val="it-IT" w:eastAsia="de-DE"/>
        </w:rPr>
        <w:t xml:space="preserve"> Klagenfurt </w:t>
      </w:r>
      <w:r w:rsidR="003A1A4C">
        <w:rPr>
          <w:lang w:val="it-IT" w:eastAsia="de-DE"/>
        </w:rPr>
        <w:t xml:space="preserve">si svolge la scorribanda di maschere </w:t>
      </w:r>
      <w:r w:rsidR="00777F8E">
        <w:rPr>
          <w:lang w:val="it-IT" w:eastAsia="de-DE"/>
        </w:rPr>
        <w:t>Krampus</w:t>
      </w:r>
      <w:r w:rsidR="00B5739D" w:rsidRPr="0081369C">
        <w:rPr>
          <w:lang w:val="it-IT" w:eastAsia="de-DE"/>
        </w:rPr>
        <w:t xml:space="preserve"> </w:t>
      </w:r>
      <w:r w:rsidR="003A1A4C">
        <w:rPr>
          <w:lang w:val="it-IT" w:eastAsia="de-DE"/>
        </w:rPr>
        <w:t>più grande d’Austria.</w:t>
      </w:r>
    </w:p>
    <w:p w:rsidR="00B5739D" w:rsidRPr="0081369C" w:rsidRDefault="00B5739D" w:rsidP="00B5739D">
      <w:pPr>
        <w:spacing w:line="276" w:lineRule="auto"/>
        <w:rPr>
          <w:lang w:val="it-IT" w:eastAsia="de-DE"/>
        </w:rPr>
      </w:pPr>
    </w:p>
    <w:p w:rsidR="003A1A4C" w:rsidRDefault="003A1A4C" w:rsidP="00B5739D">
      <w:pPr>
        <w:spacing w:line="276" w:lineRule="auto"/>
        <w:rPr>
          <w:lang w:val="it-IT" w:eastAsia="de-DE"/>
        </w:rPr>
      </w:pPr>
    </w:p>
    <w:p w:rsidR="003A1A4C" w:rsidRDefault="003A1A4C" w:rsidP="00B5739D">
      <w:pPr>
        <w:spacing w:line="276" w:lineRule="auto"/>
        <w:rPr>
          <w:lang w:val="it-IT" w:eastAsia="de-DE"/>
        </w:rPr>
      </w:pPr>
    </w:p>
    <w:p w:rsidR="00777F8E" w:rsidRDefault="00777F8E" w:rsidP="00B5739D">
      <w:pPr>
        <w:spacing w:line="276" w:lineRule="auto"/>
        <w:rPr>
          <w:lang w:val="it-IT" w:eastAsia="de-DE"/>
        </w:rPr>
      </w:pPr>
    </w:p>
    <w:p w:rsidR="00B5739D" w:rsidRPr="0081369C" w:rsidRDefault="00620B15" w:rsidP="00B5739D">
      <w:pPr>
        <w:spacing w:line="276" w:lineRule="auto"/>
        <w:rPr>
          <w:lang w:val="it-IT" w:eastAsia="de-DE"/>
        </w:rPr>
      </w:pPr>
      <w:r>
        <w:rPr>
          <w:lang w:val="it-IT" w:eastAsia="de-DE"/>
        </w:rPr>
        <w:t>Non meno vario e suggestivo</w:t>
      </w:r>
      <w:r w:rsidR="00B5739D" w:rsidRPr="0081369C">
        <w:rPr>
          <w:lang w:val="it-IT" w:eastAsia="de-DE"/>
        </w:rPr>
        <w:t xml:space="preserve"> </w:t>
      </w:r>
      <w:r>
        <w:rPr>
          <w:lang w:val="it-IT" w:eastAsia="de-DE"/>
        </w:rPr>
        <w:t>è l’Avvento a</w:t>
      </w:r>
      <w:r w:rsidR="00B5739D" w:rsidRPr="0081369C">
        <w:rPr>
          <w:lang w:val="it-IT" w:eastAsia="de-DE"/>
        </w:rPr>
        <w:t xml:space="preserve"> </w:t>
      </w:r>
      <w:r w:rsidR="00B5739D" w:rsidRPr="0081369C">
        <w:rPr>
          <w:b/>
          <w:lang w:val="it-IT" w:eastAsia="de-DE"/>
        </w:rPr>
        <w:t xml:space="preserve">Villach, </w:t>
      </w:r>
      <w:r>
        <w:rPr>
          <w:b/>
          <w:lang w:val="it-IT" w:eastAsia="de-DE"/>
        </w:rPr>
        <w:t>“la città nella luce”</w:t>
      </w:r>
      <w:r w:rsidR="00995BA8">
        <w:rPr>
          <w:lang w:val="it-IT" w:eastAsia="de-DE"/>
        </w:rPr>
        <w:t xml:space="preserve">, con le sue bancarelle di artigianato e </w:t>
      </w:r>
      <w:r w:rsidR="00777F8E">
        <w:rPr>
          <w:lang w:val="it-IT" w:eastAsia="de-DE"/>
        </w:rPr>
        <w:t>gastronomia nel centro storico</w:t>
      </w:r>
      <w:r w:rsidR="00B5739D" w:rsidRPr="0081369C">
        <w:rPr>
          <w:lang w:val="it-IT" w:eastAsia="de-DE"/>
        </w:rPr>
        <w:t xml:space="preserve"> </w:t>
      </w:r>
      <w:r w:rsidR="00995BA8">
        <w:rPr>
          <w:lang w:val="it-IT" w:eastAsia="de-DE"/>
        </w:rPr>
        <w:t>romanticamente illuminato</w:t>
      </w:r>
      <w:r w:rsidR="00B5739D" w:rsidRPr="0081369C">
        <w:rPr>
          <w:lang w:val="it-IT" w:eastAsia="de-DE"/>
        </w:rPr>
        <w:t xml:space="preserve">. </w:t>
      </w:r>
      <w:r w:rsidR="00995BA8">
        <w:rPr>
          <w:lang w:val="it-IT" w:eastAsia="de-DE"/>
        </w:rPr>
        <w:t>Il campanile della parrocchiale</w:t>
      </w:r>
      <w:r w:rsidR="00B5739D" w:rsidRPr="0081369C">
        <w:rPr>
          <w:lang w:val="it-IT" w:eastAsia="de-DE"/>
        </w:rPr>
        <w:t xml:space="preserve"> </w:t>
      </w:r>
      <w:r w:rsidR="00995BA8">
        <w:rPr>
          <w:lang w:val="it-IT" w:eastAsia="de-DE"/>
        </w:rPr>
        <w:t>risplende anche da lontano come una gigantesca candela</w:t>
      </w:r>
      <w:r w:rsidR="00B5739D" w:rsidRPr="0081369C">
        <w:rPr>
          <w:lang w:val="it-IT" w:eastAsia="de-DE"/>
        </w:rPr>
        <w:t xml:space="preserve">. </w:t>
      </w:r>
      <w:r w:rsidR="00995BA8">
        <w:rPr>
          <w:lang w:val="it-IT" w:eastAsia="de-DE"/>
        </w:rPr>
        <w:t>L’inaugurazione del</w:t>
      </w:r>
      <w:r w:rsidR="00777F8E">
        <w:rPr>
          <w:lang w:val="it-IT" w:eastAsia="de-DE"/>
        </w:rPr>
        <w:t>l’</w:t>
      </w:r>
      <w:r w:rsidR="00995BA8">
        <w:rPr>
          <w:lang w:val="it-IT" w:eastAsia="de-DE"/>
        </w:rPr>
        <w:t>Avvento di</w:t>
      </w:r>
      <w:r w:rsidR="00B5739D" w:rsidRPr="0081369C">
        <w:rPr>
          <w:lang w:val="it-IT" w:eastAsia="de-DE"/>
        </w:rPr>
        <w:t xml:space="preserve"> Villach</w:t>
      </w:r>
      <w:r w:rsidR="00995BA8">
        <w:rPr>
          <w:lang w:val="it-IT" w:eastAsia="de-DE"/>
        </w:rPr>
        <w:t xml:space="preserve"> </w:t>
      </w:r>
      <w:r w:rsidR="00D24C0C">
        <w:rPr>
          <w:lang w:val="it-IT" w:eastAsia="de-DE"/>
        </w:rPr>
        <w:t>avrà luogo il 15 novembre nella piazza del municipio (</w:t>
      </w:r>
      <w:r w:rsidR="00B5739D" w:rsidRPr="0081369C">
        <w:rPr>
          <w:lang w:val="it-IT" w:eastAsia="de-DE"/>
        </w:rPr>
        <w:t>Rathausplatz</w:t>
      </w:r>
      <w:r w:rsidR="00D24C0C">
        <w:rPr>
          <w:lang w:val="it-IT" w:eastAsia="de-DE"/>
        </w:rPr>
        <w:t xml:space="preserve">). Un altro evento da non perdere è la scorribanda delle spaventose maschere </w:t>
      </w:r>
      <w:r w:rsidR="00B5739D" w:rsidRPr="0081369C">
        <w:rPr>
          <w:lang w:val="it-IT" w:eastAsia="de-DE"/>
        </w:rPr>
        <w:t>Perchten</w:t>
      </w:r>
      <w:r w:rsidR="00D24C0C">
        <w:rPr>
          <w:lang w:val="it-IT" w:eastAsia="de-DE"/>
        </w:rPr>
        <w:t xml:space="preserve"> nel centro storico il 29 novembre</w:t>
      </w:r>
      <w:r w:rsidR="00B5739D" w:rsidRPr="0081369C">
        <w:rPr>
          <w:lang w:val="it-IT" w:eastAsia="de-DE"/>
        </w:rPr>
        <w:t xml:space="preserve">. </w:t>
      </w:r>
      <w:r w:rsidR="00B06BB8">
        <w:rPr>
          <w:lang w:val="it-IT" w:eastAsia="de-DE"/>
        </w:rPr>
        <w:t>Un ambiente raccolto e tante proposte per i regali natalizi</w:t>
      </w:r>
      <w:r w:rsidR="00B5739D" w:rsidRPr="0081369C">
        <w:rPr>
          <w:lang w:val="it-IT" w:eastAsia="de-DE"/>
        </w:rPr>
        <w:t xml:space="preserve"> </w:t>
      </w:r>
      <w:r w:rsidR="00B06BB8">
        <w:rPr>
          <w:lang w:val="it-IT" w:eastAsia="de-DE"/>
        </w:rPr>
        <w:t>si trovano al mercatino d’Avvento dell’arte</w:t>
      </w:r>
      <w:r w:rsidR="00B5739D" w:rsidRPr="0081369C">
        <w:rPr>
          <w:lang w:val="it-IT" w:eastAsia="de-DE"/>
        </w:rPr>
        <w:t xml:space="preserve"> </w:t>
      </w:r>
      <w:r w:rsidR="00B06BB8">
        <w:rPr>
          <w:lang w:val="it-IT" w:eastAsia="de-DE"/>
        </w:rPr>
        <w:t>(</w:t>
      </w:r>
      <w:r w:rsidR="00B5739D" w:rsidRPr="0081369C">
        <w:rPr>
          <w:lang w:val="it-IT" w:eastAsia="de-DE"/>
        </w:rPr>
        <w:t>Kunst Advent</w:t>
      </w:r>
      <w:r w:rsidR="00B06BB8">
        <w:rPr>
          <w:lang w:val="it-IT" w:eastAsia="de-DE"/>
        </w:rPr>
        <w:t>) nel parco del</w:t>
      </w:r>
      <w:r w:rsidR="00B5739D" w:rsidRPr="0081369C">
        <w:rPr>
          <w:lang w:val="it-IT" w:eastAsia="de-DE"/>
        </w:rPr>
        <w:t xml:space="preserve"> Parkhotel</w:t>
      </w:r>
      <w:r w:rsidR="00B06BB8">
        <w:rPr>
          <w:lang w:val="it-IT" w:eastAsia="de-DE"/>
        </w:rPr>
        <w:t xml:space="preserve"> di Villach</w:t>
      </w:r>
      <w:r w:rsidR="00B5739D" w:rsidRPr="0081369C">
        <w:rPr>
          <w:lang w:val="it-IT" w:eastAsia="de-DE"/>
        </w:rPr>
        <w:t xml:space="preserve">. </w:t>
      </w:r>
      <w:r w:rsidR="00B06BB8">
        <w:rPr>
          <w:lang w:val="it-IT" w:eastAsia="de-DE"/>
        </w:rPr>
        <w:t>Un consiglio</w:t>
      </w:r>
      <w:r w:rsidR="00B5739D" w:rsidRPr="0081369C">
        <w:rPr>
          <w:lang w:val="it-IT" w:eastAsia="de-DE"/>
        </w:rPr>
        <w:t xml:space="preserve">: </w:t>
      </w:r>
      <w:r w:rsidR="00B06BB8">
        <w:rPr>
          <w:lang w:val="it-IT" w:eastAsia="de-DE"/>
        </w:rPr>
        <w:t>una gita invernale sulla Drava con il battello</w:t>
      </w:r>
      <w:r w:rsidR="00B5739D" w:rsidRPr="0081369C">
        <w:rPr>
          <w:lang w:val="it-IT" w:eastAsia="de-DE"/>
        </w:rPr>
        <w:t xml:space="preserve"> MS Landskron. </w:t>
      </w:r>
    </w:p>
    <w:p w:rsidR="00B5739D" w:rsidRPr="0081369C" w:rsidRDefault="00B5739D" w:rsidP="00B5739D">
      <w:pPr>
        <w:spacing w:line="276" w:lineRule="auto"/>
        <w:rPr>
          <w:b/>
          <w:lang w:val="it-IT" w:eastAsia="de-DE"/>
        </w:rPr>
      </w:pPr>
    </w:p>
    <w:p w:rsidR="00B5739D" w:rsidRPr="00777F8E" w:rsidRDefault="00B34A57" w:rsidP="00B5739D">
      <w:pPr>
        <w:spacing w:line="276" w:lineRule="auto"/>
        <w:rPr>
          <w:b/>
          <w:color w:val="FFC000"/>
          <w:lang w:val="it-IT" w:eastAsia="de-DE"/>
        </w:rPr>
      </w:pPr>
      <w:r>
        <w:rPr>
          <w:b/>
          <w:color w:val="FFC000"/>
          <w:lang w:val="it-IT" w:eastAsia="de-DE"/>
        </w:rPr>
        <w:t>In riva al lago</w:t>
      </w:r>
      <w:r w:rsidR="00B5739D" w:rsidRPr="0081369C">
        <w:rPr>
          <w:b/>
          <w:color w:val="FFC000"/>
          <w:lang w:val="it-IT" w:eastAsia="de-DE"/>
        </w:rPr>
        <w:t xml:space="preserve"> Wörthersee</w:t>
      </w:r>
    </w:p>
    <w:p w:rsidR="00B5739D" w:rsidRPr="0081369C" w:rsidRDefault="00B5739D" w:rsidP="00B5739D">
      <w:pPr>
        <w:spacing w:line="276" w:lineRule="auto"/>
        <w:rPr>
          <w:lang w:val="it-IT" w:eastAsia="de-DE"/>
        </w:rPr>
      </w:pPr>
      <w:r w:rsidRPr="0081369C">
        <w:rPr>
          <w:b/>
          <w:lang w:val="it-IT" w:eastAsia="de-DE"/>
        </w:rPr>
        <w:t>Velden</w:t>
      </w:r>
      <w:r w:rsidR="003E4205">
        <w:rPr>
          <w:b/>
          <w:lang w:val="it-IT" w:eastAsia="de-DE"/>
        </w:rPr>
        <w:t>, la città degli angeli</w:t>
      </w:r>
      <w:r w:rsidRPr="0081369C">
        <w:rPr>
          <w:lang w:val="it-IT" w:eastAsia="de-DE"/>
        </w:rPr>
        <w:t xml:space="preserve"> </w:t>
      </w:r>
      <w:r w:rsidR="003E4205">
        <w:rPr>
          <w:lang w:val="it-IT" w:eastAsia="de-DE"/>
        </w:rPr>
        <w:t>sul lago</w:t>
      </w:r>
      <w:r w:rsidRPr="0081369C">
        <w:rPr>
          <w:lang w:val="it-IT" w:eastAsia="de-DE"/>
        </w:rPr>
        <w:t xml:space="preserve"> Wörthersee</w:t>
      </w:r>
      <w:r w:rsidR="003E4205">
        <w:rPr>
          <w:lang w:val="it-IT" w:eastAsia="de-DE"/>
        </w:rPr>
        <w:t>, riempie di gioia gli occhi dei bambini</w:t>
      </w:r>
      <w:r w:rsidRPr="0081369C">
        <w:rPr>
          <w:lang w:val="it-IT" w:eastAsia="de-DE"/>
        </w:rPr>
        <w:t xml:space="preserve">. </w:t>
      </w:r>
      <w:r w:rsidR="00A72457">
        <w:rPr>
          <w:lang w:val="it-IT" w:eastAsia="de-DE"/>
        </w:rPr>
        <w:t xml:space="preserve">Tutto il paese </w:t>
      </w:r>
      <w:r w:rsidR="00777F8E">
        <w:rPr>
          <w:lang w:val="it-IT" w:eastAsia="de-DE"/>
        </w:rPr>
        <w:t xml:space="preserve">è immerso in un mare di luci e </w:t>
      </w:r>
      <w:r w:rsidR="00A72457">
        <w:rPr>
          <w:lang w:val="it-IT" w:eastAsia="de-DE"/>
        </w:rPr>
        <w:t xml:space="preserve">i piccoli non vedono l’ora d’incontrare gli angeli nell’ufficio postale, nella forneria e nel laboratorio dei lavoretti natalizi, </w:t>
      </w:r>
      <w:r w:rsidR="00A72457" w:rsidRPr="0081369C">
        <w:rPr>
          <w:lang w:val="it-IT" w:eastAsia="de-DE"/>
        </w:rPr>
        <w:t>di</w:t>
      </w:r>
      <w:r w:rsidR="00A72457">
        <w:rPr>
          <w:lang w:val="it-IT" w:eastAsia="de-DE"/>
        </w:rPr>
        <w:t xml:space="preserve"> accarezzare i p</w:t>
      </w:r>
      <w:r w:rsidR="00A72457" w:rsidRPr="0081369C">
        <w:rPr>
          <w:lang w:val="it-IT" w:eastAsia="de-DE"/>
        </w:rPr>
        <w:t>ony</w:t>
      </w:r>
      <w:r w:rsidR="00A72457">
        <w:rPr>
          <w:lang w:val="it-IT" w:eastAsia="de-DE"/>
        </w:rPr>
        <w:t xml:space="preserve"> nel </w:t>
      </w:r>
      <w:r w:rsidR="00A72457" w:rsidRPr="0081369C">
        <w:rPr>
          <w:lang w:val="it-IT" w:eastAsia="de-DE"/>
        </w:rPr>
        <w:t xml:space="preserve">Kurpark </w:t>
      </w:r>
      <w:r w:rsidR="00A72457">
        <w:rPr>
          <w:lang w:val="it-IT" w:eastAsia="de-DE"/>
        </w:rPr>
        <w:t>oppure di partire per una fiabesca gita in battello sul lago Wörthersee o</w:t>
      </w:r>
      <w:r w:rsidRPr="0081369C">
        <w:rPr>
          <w:lang w:val="it-IT" w:eastAsia="de-DE"/>
        </w:rPr>
        <w:t xml:space="preserve"> </w:t>
      </w:r>
      <w:r w:rsidR="00A72457">
        <w:rPr>
          <w:lang w:val="it-IT" w:eastAsia="de-DE"/>
        </w:rPr>
        <w:t>una gita con il trenino turistico</w:t>
      </w:r>
      <w:r w:rsidRPr="0081369C">
        <w:rPr>
          <w:lang w:val="it-IT" w:eastAsia="de-DE"/>
        </w:rPr>
        <w:t xml:space="preserve">. </w:t>
      </w:r>
      <w:r w:rsidR="00E62576">
        <w:rPr>
          <w:lang w:val="it-IT" w:eastAsia="de-DE"/>
        </w:rPr>
        <w:t>Intanto, ben legate ai palloncini, le letterine per Gesù Bambino</w:t>
      </w:r>
      <w:r w:rsidRPr="0081369C">
        <w:rPr>
          <w:lang w:val="it-IT" w:eastAsia="de-DE"/>
        </w:rPr>
        <w:t xml:space="preserve"> </w:t>
      </w:r>
      <w:r w:rsidR="00E62576">
        <w:rPr>
          <w:lang w:val="it-IT" w:eastAsia="de-DE"/>
        </w:rPr>
        <w:t>salgono dritte verso il cielo</w:t>
      </w:r>
      <w:r w:rsidRPr="0081369C">
        <w:rPr>
          <w:lang w:val="it-IT" w:eastAsia="de-DE"/>
        </w:rPr>
        <w:t xml:space="preserve"> (</w:t>
      </w:r>
      <w:r w:rsidR="00E62576">
        <w:rPr>
          <w:lang w:val="it-IT" w:eastAsia="de-DE"/>
        </w:rPr>
        <w:t>dal 22 novembre</w:t>
      </w:r>
      <w:r w:rsidRPr="0081369C">
        <w:rPr>
          <w:lang w:val="it-IT" w:eastAsia="de-DE"/>
        </w:rPr>
        <w:t xml:space="preserve">). </w:t>
      </w:r>
    </w:p>
    <w:p w:rsidR="00B5739D" w:rsidRPr="0081369C" w:rsidRDefault="003E4205" w:rsidP="00B5739D">
      <w:pPr>
        <w:spacing w:line="276" w:lineRule="auto"/>
        <w:rPr>
          <w:lang w:val="it-IT" w:eastAsia="de-DE"/>
        </w:rPr>
      </w:pPr>
      <w:r w:rsidRPr="00FE0696">
        <w:rPr>
          <w:rFonts w:ascii="Open Sans" w:hAnsi="Open Sans"/>
          <w:lang w:val="it-IT"/>
        </w:rPr>
        <w:t xml:space="preserve">Chi ama le atmosfere intime e raccolte apprezzerà senza dubbio il mercatino </w:t>
      </w:r>
      <w:r w:rsidRPr="003E4205">
        <w:rPr>
          <w:rFonts w:ascii="Open Sans" w:hAnsi="Open Sans"/>
          <w:b/>
          <w:lang w:val="it-IT"/>
        </w:rPr>
        <w:t>“Stille Advent” di Pörtschach:</w:t>
      </w:r>
      <w:r w:rsidRPr="00FE0696">
        <w:rPr>
          <w:rFonts w:ascii="Open Sans" w:hAnsi="Open Sans"/>
          <w:lang w:val="it-IT"/>
        </w:rPr>
        <w:t xml:space="preserve"> un piccolo villaggio di casette distribuite sul lungolago</w:t>
      </w:r>
      <w:r w:rsidR="00B5739D" w:rsidRPr="0081369C">
        <w:rPr>
          <w:lang w:val="it-IT" w:eastAsia="de-DE"/>
        </w:rPr>
        <w:t xml:space="preserve">, </w:t>
      </w:r>
      <w:r w:rsidR="002141DE">
        <w:rPr>
          <w:lang w:val="it-IT" w:eastAsia="de-DE"/>
        </w:rPr>
        <w:t>che associazioni e gruppi folcloristici riempiono di</w:t>
      </w:r>
      <w:r w:rsidR="00B5739D" w:rsidRPr="0081369C">
        <w:rPr>
          <w:lang w:val="it-IT" w:eastAsia="de-DE"/>
        </w:rPr>
        <w:t xml:space="preserve"> </w:t>
      </w:r>
      <w:r w:rsidR="002141DE">
        <w:rPr>
          <w:lang w:val="it-IT" w:eastAsia="de-DE"/>
        </w:rPr>
        <w:t>vita e varietà</w:t>
      </w:r>
      <w:r w:rsidR="00B5739D" w:rsidRPr="0081369C">
        <w:rPr>
          <w:lang w:val="it-IT" w:eastAsia="de-DE"/>
        </w:rPr>
        <w:t xml:space="preserve">. </w:t>
      </w:r>
      <w:r w:rsidR="00332F17">
        <w:rPr>
          <w:lang w:val="it-IT" w:eastAsia="de-DE"/>
        </w:rPr>
        <w:t>Il sentiero delle luci (</w:t>
      </w:r>
      <w:r w:rsidR="00B5739D" w:rsidRPr="0081369C">
        <w:rPr>
          <w:lang w:val="it-IT" w:eastAsia="de-DE"/>
        </w:rPr>
        <w:t>Lichterpfad</w:t>
      </w:r>
      <w:r w:rsidR="00332F17">
        <w:rPr>
          <w:lang w:val="it-IT" w:eastAsia="de-DE"/>
        </w:rPr>
        <w:t>) sul lungolago</w:t>
      </w:r>
      <w:r w:rsidR="0086782C">
        <w:rPr>
          <w:lang w:val="it-IT" w:eastAsia="de-DE"/>
        </w:rPr>
        <w:t xml:space="preserve"> </w:t>
      </w:r>
      <w:r w:rsidR="00777F8E">
        <w:rPr>
          <w:lang w:val="it-IT" w:eastAsia="de-DE"/>
        </w:rPr>
        <w:t>v</w:t>
      </w:r>
      <w:r w:rsidR="0086782C">
        <w:rPr>
          <w:lang w:val="it-IT" w:eastAsia="de-DE"/>
        </w:rPr>
        <w:t xml:space="preserve">i farà </w:t>
      </w:r>
      <w:r w:rsidR="00777F8E">
        <w:rPr>
          <w:lang w:val="it-IT" w:eastAsia="de-DE"/>
        </w:rPr>
        <w:t>viv</w:t>
      </w:r>
      <w:r w:rsidR="0086782C">
        <w:rPr>
          <w:lang w:val="it-IT" w:eastAsia="de-DE"/>
        </w:rPr>
        <w:t>ere il Natale con tutti i sensi: un’escursione alla luce delle fiaccole intorno alla riserva naturale della penisola di</w:t>
      </w:r>
      <w:r w:rsidR="00B5739D" w:rsidRPr="0081369C">
        <w:rPr>
          <w:lang w:val="it-IT" w:eastAsia="de-DE"/>
        </w:rPr>
        <w:t xml:space="preserve"> Pörtschach</w:t>
      </w:r>
      <w:r w:rsidR="0086782C">
        <w:rPr>
          <w:lang w:val="it-IT" w:eastAsia="de-DE"/>
        </w:rPr>
        <w:t>, fino al presepe vivente</w:t>
      </w:r>
      <w:r w:rsidR="00B5739D" w:rsidRPr="0081369C">
        <w:rPr>
          <w:lang w:val="it-IT" w:eastAsia="de-DE"/>
        </w:rPr>
        <w:t xml:space="preserve">. </w:t>
      </w:r>
      <w:r w:rsidR="0086782C">
        <w:rPr>
          <w:lang w:val="it-IT" w:eastAsia="de-DE"/>
        </w:rPr>
        <w:t>Consiglio</w:t>
      </w:r>
      <w:r w:rsidR="00B5739D" w:rsidRPr="0081369C">
        <w:rPr>
          <w:lang w:val="it-IT" w:eastAsia="de-DE"/>
        </w:rPr>
        <w:t xml:space="preserve">: </w:t>
      </w:r>
      <w:r w:rsidR="0086782C">
        <w:rPr>
          <w:lang w:val="it-IT" w:eastAsia="de-DE"/>
        </w:rPr>
        <w:t>il battello di Gesù Bambino con spedizione delle letterine in bottiglia</w:t>
      </w:r>
      <w:r w:rsidR="00B5739D" w:rsidRPr="0081369C">
        <w:rPr>
          <w:lang w:val="it-IT" w:eastAsia="de-DE"/>
        </w:rPr>
        <w:t xml:space="preserve"> </w:t>
      </w:r>
      <w:r w:rsidR="0086782C">
        <w:rPr>
          <w:lang w:val="it-IT" w:eastAsia="de-DE"/>
        </w:rPr>
        <w:t>e gita d’Avvento nelle baie del lago, navigando attraverso</w:t>
      </w:r>
      <w:r w:rsidR="00B5739D" w:rsidRPr="0081369C">
        <w:rPr>
          <w:lang w:val="it-IT" w:eastAsia="de-DE"/>
        </w:rPr>
        <w:t xml:space="preserve"> </w:t>
      </w:r>
      <w:r w:rsidR="0086782C">
        <w:rPr>
          <w:lang w:val="it-IT" w:eastAsia="de-DE"/>
        </w:rPr>
        <w:t>un mare di stelle</w:t>
      </w:r>
      <w:r w:rsidR="00B5739D" w:rsidRPr="0081369C">
        <w:rPr>
          <w:lang w:val="it-IT" w:eastAsia="de-DE"/>
        </w:rPr>
        <w:t xml:space="preserve"> (</w:t>
      </w:r>
      <w:r w:rsidR="0086782C">
        <w:rPr>
          <w:lang w:val="it-IT" w:eastAsia="de-DE"/>
        </w:rPr>
        <w:t>dal 22 novembre</w:t>
      </w:r>
      <w:r w:rsidR="00B5739D" w:rsidRPr="0081369C">
        <w:rPr>
          <w:lang w:val="it-IT" w:eastAsia="de-DE"/>
        </w:rPr>
        <w:t>).</w:t>
      </w:r>
      <w:r w:rsidR="00777F8E">
        <w:rPr>
          <w:lang w:val="it-IT" w:eastAsia="de-DE"/>
        </w:rPr>
        <w:t xml:space="preserve"> </w:t>
      </w:r>
      <w:r w:rsidR="0086782C">
        <w:rPr>
          <w:lang w:val="it-IT" w:eastAsia="de-DE"/>
        </w:rPr>
        <w:t>Suggestivo e intimo è l’Avvento anche sulla sponda meridionale del lago</w:t>
      </w:r>
      <w:r w:rsidR="00B5739D" w:rsidRPr="0081369C">
        <w:rPr>
          <w:lang w:val="it-IT" w:eastAsia="de-DE"/>
        </w:rPr>
        <w:t xml:space="preserve"> Wörthersee</w:t>
      </w:r>
      <w:r w:rsidR="0086782C">
        <w:rPr>
          <w:lang w:val="it-IT" w:eastAsia="de-DE"/>
        </w:rPr>
        <w:t xml:space="preserve">: sulla penisola di </w:t>
      </w:r>
      <w:r w:rsidR="00B5739D" w:rsidRPr="0086782C">
        <w:rPr>
          <w:b/>
          <w:lang w:val="it-IT" w:eastAsia="de-DE"/>
        </w:rPr>
        <w:t>Maria Wörth</w:t>
      </w:r>
      <w:r w:rsidR="00777F8E">
        <w:rPr>
          <w:b/>
          <w:lang w:val="it-IT" w:eastAsia="de-DE"/>
        </w:rPr>
        <w:t>,</w:t>
      </w:r>
      <w:r w:rsidR="0086782C">
        <w:rPr>
          <w:lang w:val="it-IT" w:eastAsia="de-DE"/>
        </w:rPr>
        <w:t xml:space="preserve"> il romantico </w:t>
      </w:r>
      <w:r w:rsidR="0086782C" w:rsidRPr="0086782C">
        <w:rPr>
          <w:b/>
          <w:lang w:val="it-IT" w:eastAsia="de-DE"/>
        </w:rPr>
        <w:t>Avvento al santuario</w:t>
      </w:r>
      <w:r w:rsidR="0086782C">
        <w:rPr>
          <w:lang w:val="it-IT" w:eastAsia="de-DE"/>
        </w:rPr>
        <w:t xml:space="preserve"> attende </w:t>
      </w:r>
      <w:r w:rsidR="00777F8E">
        <w:rPr>
          <w:lang w:val="it-IT" w:eastAsia="de-DE"/>
        </w:rPr>
        <w:t xml:space="preserve">turisti e abitanti con un vario </w:t>
      </w:r>
      <w:r w:rsidR="0086782C">
        <w:rPr>
          <w:lang w:val="it-IT" w:eastAsia="de-DE"/>
        </w:rPr>
        <w:t>programma di concerti nel santuario</w:t>
      </w:r>
      <w:r w:rsidR="00B5739D" w:rsidRPr="0081369C">
        <w:rPr>
          <w:lang w:val="it-IT" w:eastAsia="de-DE"/>
        </w:rPr>
        <w:t xml:space="preserve"> </w:t>
      </w:r>
      <w:r w:rsidR="0086782C">
        <w:rPr>
          <w:lang w:val="it-IT" w:eastAsia="de-DE"/>
        </w:rPr>
        <w:t>e con le bancarelle in legno</w:t>
      </w:r>
      <w:r w:rsidR="00B5739D" w:rsidRPr="0081369C">
        <w:rPr>
          <w:lang w:val="it-IT" w:eastAsia="de-DE"/>
        </w:rPr>
        <w:t xml:space="preserve"> </w:t>
      </w:r>
      <w:r w:rsidR="0086782C">
        <w:rPr>
          <w:lang w:val="it-IT" w:eastAsia="de-DE"/>
        </w:rPr>
        <w:t>che offrono artigianato artistico e specialità gastronomiche</w:t>
      </w:r>
      <w:r w:rsidR="00B5739D" w:rsidRPr="0081369C">
        <w:rPr>
          <w:lang w:val="it-IT" w:eastAsia="de-DE"/>
        </w:rPr>
        <w:t xml:space="preserve"> (</w:t>
      </w:r>
      <w:r w:rsidR="0086782C">
        <w:rPr>
          <w:lang w:val="it-IT" w:eastAsia="de-DE"/>
        </w:rPr>
        <w:t>dal 23 novembre</w:t>
      </w:r>
      <w:r w:rsidR="00B5739D" w:rsidRPr="0081369C">
        <w:rPr>
          <w:lang w:val="it-IT" w:eastAsia="de-DE"/>
        </w:rPr>
        <w:t>).</w:t>
      </w:r>
    </w:p>
    <w:p w:rsidR="00B5739D" w:rsidRPr="0081369C" w:rsidRDefault="00B5739D" w:rsidP="00B5739D">
      <w:pPr>
        <w:spacing w:line="276" w:lineRule="auto"/>
        <w:rPr>
          <w:lang w:val="it-IT" w:eastAsia="de-DE"/>
        </w:rPr>
      </w:pPr>
    </w:p>
    <w:p w:rsidR="00B5739D" w:rsidRPr="00970682" w:rsidRDefault="0086782C" w:rsidP="00B5739D">
      <w:pPr>
        <w:spacing w:line="276" w:lineRule="auto"/>
        <w:rPr>
          <w:b/>
          <w:color w:val="FFC000"/>
          <w:lang w:val="it-IT" w:eastAsia="de-DE"/>
        </w:rPr>
      </w:pPr>
      <w:r>
        <w:rPr>
          <w:b/>
          <w:color w:val="FFC000"/>
          <w:lang w:val="it-IT" w:eastAsia="de-DE"/>
        </w:rPr>
        <w:t>Magia d’Avvento nella Carinzia del sud</w:t>
      </w:r>
    </w:p>
    <w:p w:rsidR="00B5739D" w:rsidRPr="0081369C" w:rsidRDefault="00DB2C0A" w:rsidP="00B5739D">
      <w:pPr>
        <w:spacing w:line="276" w:lineRule="auto"/>
        <w:rPr>
          <w:lang w:val="it-IT" w:eastAsia="de-DE"/>
        </w:rPr>
      </w:pPr>
      <w:r>
        <w:rPr>
          <w:lang w:val="it-IT" w:eastAsia="de-DE"/>
        </w:rPr>
        <w:t>Sul monte</w:t>
      </w:r>
      <w:r w:rsidR="00B5739D" w:rsidRPr="0081369C">
        <w:rPr>
          <w:lang w:val="it-IT" w:eastAsia="de-DE"/>
        </w:rPr>
        <w:t xml:space="preserve"> Petzen, </w:t>
      </w:r>
      <w:r>
        <w:rPr>
          <w:lang w:val="it-IT" w:eastAsia="de-DE"/>
        </w:rPr>
        <w:t>a</w:t>
      </w:r>
      <w:r w:rsidR="00B5739D" w:rsidRPr="0081369C">
        <w:rPr>
          <w:lang w:val="it-IT" w:eastAsia="de-DE"/>
        </w:rPr>
        <w:t xml:space="preserve"> 1700 </w:t>
      </w:r>
      <w:r>
        <w:rPr>
          <w:lang w:val="it-IT" w:eastAsia="de-DE"/>
        </w:rPr>
        <w:t>metri di altitudine</w:t>
      </w:r>
      <w:r w:rsidR="00B5739D" w:rsidRPr="0081369C">
        <w:rPr>
          <w:lang w:val="it-IT" w:eastAsia="de-DE"/>
        </w:rPr>
        <w:t xml:space="preserve">, </w:t>
      </w:r>
      <w:r w:rsidR="006B17D2">
        <w:rPr>
          <w:lang w:val="it-IT" w:eastAsia="de-DE"/>
        </w:rPr>
        <w:t xml:space="preserve">per la 12ª volta apre i battenti </w:t>
      </w:r>
      <w:r w:rsidR="00777F8E">
        <w:rPr>
          <w:lang w:val="it-IT" w:eastAsia="de-DE"/>
        </w:rPr>
        <w:t>l’</w:t>
      </w:r>
      <w:r w:rsidR="006B17D2">
        <w:rPr>
          <w:lang w:val="it-IT" w:eastAsia="de-DE"/>
        </w:rPr>
        <w:t>incantevole mercatino di Natale con programma musicale e artigianato artistico tradizionale.</w:t>
      </w:r>
      <w:r w:rsidR="00B5739D" w:rsidRPr="0081369C">
        <w:rPr>
          <w:lang w:val="it-IT" w:eastAsia="de-DE"/>
        </w:rPr>
        <w:t xml:space="preserve"> </w:t>
      </w:r>
      <w:r w:rsidR="006B17D2">
        <w:rPr>
          <w:lang w:val="it-IT" w:eastAsia="de-DE"/>
        </w:rPr>
        <w:t>Il mercatino si raggiunge comodamente in cabinovia</w:t>
      </w:r>
      <w:r w:rsidR="00B5739D" w:rsidRPr="0081369C">
        <w:rPr>
          <w:lang w:val="it-IT" w:eastAsia="de-DE"/>
        </w:rPr>
        <w:t xml:space="preserve"> </w:t>
      </w:r>
      <w:r w:rsidR="006B17D2">
        <w:rPr>
          <w:lang w:val="it-IT" w:eastAsia="de-DE"/>
        </w:rPr>
        <w:t>godendo una splendida vista sulla Carinzia del sud.</w:t>
      </w:r>
      <w:r w:rsidR="00B5739D" w:rsidRPr="0081369C">
        <w:rPr>
          <w:lang w:val="it-IT" w:eastAsia="de-DE"/>
        </w:rPr>
        <w:t xml:space="preserve"> </w:t>
      </w:r>
      <w:r w:rsidR="006B17D2">
        <w:rPr>
          <w:lang w:val="it-IT" w:eastAsia="de-DE"/>
        </w:rPr>
        <w:t>Quest’anno per la prima volta sarà allestito un sentiero della meditazione (</w:t>
      </w:r>
      <w:r w:rsidR="00B5739D" w:rsidRPr="0081369C">
        <w:rPr>
          <w:lang w:val="it-IT" w:eastAsia="de-DE"/>
        </w:rPr>
        <w:t>Andachtsweg</w:t>
      </w:r>
      <w:r w:rsidR="006B17D2">
        <w:rPr>
          <w:lang w:val="it-IT" w:eastAsia="de-DE"/>
        </w:rPr>
        <w:t xml:space="preserve">) con quattro stazioni aperte il sabato (7, </w:t>
      </w:r>
      <w:r w:rsidR="00B5739D" w:rsidRPr="0081369C">
        <w:rPr>
          <w:lang w:val="it-IT" w:eastAsia="de-DE"/>
        </w:rPr>
        <w:t>14</w:t>
      </w:r>
      <w:r w:rsidR="006B17D2">
        <w:rPr>
          <w:lang w:val="it-IT" w:eastAsia="de-DE"/>
        </w:rPr>
        <w:t xml:space="preserve"> e </w:t>
      </w:r>
      <w:r w:rsidR="00B5739D" w:rsidRPr="0081369C">
        <w:rPr>
          <w:lang w:val="it-IT" w:eastAsia="de-DE"/>
        </w:rPr>
        <w:t>21</w:t>
      </w:r>
      <w:r w:rsidR="006B17D2">
        <w:rPr>
          <w:lang w:val="it-IT" w:eastAsia="de-DE"/>
        </w:rPr>
        <w:t xml:space="preserve"> dicembre</w:t>
      </w:r>
      <w:r w:rsidR="00B5739D" w:rsidRPr="0081369C">
        <w:rPr>
          <w:lang w:val="it-IT" w:eastAsia="de-DE"/>
        </w:rPr>
        <w:t xml:space="preserve">). </w:t>
      </w:r>
      <w:r w:rsidR="009A7027">
        <w:rPr>
          <w:lang w:val="it-IT" w:eastAsia="de-DE"/>
        </w:rPr>
        <w:t xml:space="preserve">Anche il venerabile convento di </w:t>
      </w:r>
      <w:r w:rsidR="00B5739D" w:rsidRPr="0081369C">
        <w:rPr>
          <w:lang w:val="it-IT" w:eastAsia="de-DE"/>
        </w:rPr>
        <w:t xml:space="preserve">Eberndorf </w:t>
      </w:r>
      <w:r w:rsidR="009A7027">
        <w:rPr>
          <w:lang w:val="it-IT" w:eastAsia="de-DE"/>
        </w:rPr>
        <w:t>si presenta in splendida veste prenatalizia.</w:t>
      </w:r>
      <w:r w:rsidR="00B5739D" w:rsidRPr="0081369C">
        <w:rPr>
          <w:lang w:val="it-IT" w:eastAsia="de-DE"/>
        </w:rPr>
        <w:t xml:space="preserve"> </w:t>
      </w:r>
      <w:r w:rsidR="009A7027">
        <w:rPr>
          <w:lang w:val="it-IT" w:eastAsia="de-DE"/>
        </w:rPr>
        <w:t>L’Avvento della</w:t>
      </w:r>
      <w:r w:rsidR="00B5739D" w:rsidRPr="0081369C">
        <w:rPr>
          <w:lang w:val="it-IT" w:eastAsia="de-DE"/>
        </w:rPr>
        <w:t xml:space="preserve"> </w:t>
      </w:r>
      <w:r w:rsidR="009A7027">
        <w:rPr>
          <w:lang w:val="it-IT" w:eastAsia="de-DE"/>
        </w:rPr>
        <w:t xml:space="preserve">valle </w:t>
      </w:r>
      <w:r w:rsidR="00B5739D" w:rsidRPr="0081369C">
        <w:rPr>
          <w:lang w:val="it-IT" w:eastAsia="de-DE"/>
        </w:rPr>
        <w:t>Jauntal</w:t>
      </w:r>
      <w:r w:rsidR="009A7027">
        <w:rPr>
          <w:lang w:val="it-IT" w:eastAsia="de-DE"/>
        </w:rPr>
        <w:t xml:space="preserve"> attende </w:t>
      </w:r>
      <w:r w:rsidR="00777F8E">
        <w:rPr>
          <w:lang w:val="it-IT" w:eastAsia="de-DE"/>
        </w:rPr>
        <w:t xml:space="preserve">i </w:t>
      </w:r>
      <w:r w:rsidR="009A7027">
        <w:rPr>
          <w:lang w:val="it-IT" w:eastAsia="de-DE"/>
        </w:rPr>
        <w:t>visitatori con mostre,</w:t>
      </w:r>
      <w:r w:rsidR="00B5739D" w:rsidRPr="0081369C">
        <w:rPr>
          <w:lang w:val="it-IT" w:eastAsia="de-DE"/>
        </w:rPr>
        <w:t xml:space="preserve"> </w:t>
      </w:r>
      <w:r w:rsidR="009A7027">
        <w:rPr>
          <w:lang w:val="it-IT" w:eastAsia="de-DE"/>
        </w:rPr>
        <w:t>panetteria degli angeli, lavoretti per bambini e squisite specialità della zona.</w:t>
      </w:r>
    </w:p>
    <w:p w:rsidR="00B5739D" w:rsidRPr="0081369C" w:rsidRDefault="00B5739D" w:rsidP="00B5739D">
      <w:pPr>
        <w:spacing w:line="276" w:lineRule="auto"/>
        <w:rPr>
          <w:b/>
          <w:lang w:val="it-IT" w:eastAsia="de-DE"/>
        </w:rPr>
      </w:pPr>
    </w:p>
    <w:p w:rsidR="00B5739D" w:rsidRPr="00970682" w:rsidRDefault="00B5739D" w:rsidP="00B5739D">
      <w:pPr>
        <w:spacing w:line="276" w:lineRule="auto"/>
        <w:rPr>
          <w:lang w:val="it-IT" w:eastAsia="de-DE"/>
        </w:rPr>
      </w:pPr>
      <w:r w:rsidRPr="0081369C">
        <w:rPr>
          <w:b/>
          <w:color w:val="FFC000"/>
          <w:lang w:val="it-IT" w:eastAsia="de-DE"/>
        </w:rPr>
        <w:t>Winter Kärnten Card</w:t>
      </w:r>
    </w:p>
    <w:p w:rsidR="009A7027" w:rsidRPr="00970682" w:rsidRDefault="009A7027" w:rsidP="00970682">
      <w:pPr>
        <w:spacing w:line="276" w:lineRule="auto"/>
        <w:rPr>
          <w:lang w:val="it-IT" w:eastAsia="de-DE"/>
        </w:rPr>
      </w:pPr>
      <w:r w:rsidRPr="00970682">
        <w:rPr>
          <w:lang w:val="it-IT" w:eastAsia="de-DE"/>
        </w:rPr>
        <w:t xml:space="preserve">La Winter Kärnten Card è un compagno di viaggio prezioso per ogni esperienza: dalle tranquille escursioni con le ciaspole nella meravigliosa natura della Carinzia alle risalite </w:t>
      </w:r>
      <w:r w:rsidR="00777F8E">
        <w:rPr>
          <w:lang w:val="it-IT" w:eastAsia="de-DE"/>
        </w:rPr>
        <w:t xml:space="preserve">per </w:t>
      </w:r>
      <w:r w:rsidRPr="00970682">
        <w:rPr>
          <w:lang w:val="it-IT" w:eastAsia="de-DE"/>
        </w:rPr>
        <w:t>scop</w:t>
      </w:r>
      <w:r w:rsidR="00777F8E">
        <w:rPr>
          <w:lang w:val="it-IT" w:eastAsia="de-DE"/>
        </w:rPr>
        <w:t>rire</w:t>
      </w:r>
      <w:r w:rsidRPr="00970682">
        <w:rPr>
          <w:lang w:val="it-IT" w:eastAsia="de-DE"/>
        </w:rPr>
        <w:t xml:space="preserve"> le montagne ammantate di neve. Panorami mozzafiato dalla torre Pyramidenkogel, l’offerta culturale dei musei carinziani, diverse funivie e tanto altro portano varietà delle vacanze invernali. </w:t>
      </w:r>
      <w:r w:rsidR="00970682">
        <w:rPr>
          <w:lang w:val="it-IT" w:eastAsia="de-DE"/>
        </w:rPr>
        <w:t xml:space="preserve">Durante l’Avvento è disponibile </w:t>
      </w:r>
      <w:r w:rsidR="00777F8E">
        <w:rPr>
          <w:lang w:val="it-IT" w:eastAsia="de-DE"/>
        </w:rPr>
        <w:t>l</w:t>
      </w:r>
      <w:r w:rsidR="00970682">
        <w:rPr>
          <w:lang w:val="it-IT" w:eastAsia="de-DE"/>
        </w:rPr>
        <w:t>a</w:t>
      </w:r>
      <w:r w:rsidR="00970682" w:rsidRPr="0081369C">
        <w:rPr>
          <w:lang w:val="it-IT" w:eastAsia="de-DE"/>
        </w:rPr>
        <w:t xml:space="preserve"> </w:t>
      </w:r>
      <w:r w:rsidR="00777F8E">
        <w:rPr>
          <w:lang w:val="it-IT" w:eastAsia="de-DE"/>
        </w:rPr>
        <w:t>“</w:t>
      </w:r>
      <w:r w:rsidR="00970682" w:rsidRPr="0081369C">
        <w:rPr>
          <w:lang w:val="it-IT" w:eastAsia="de-DE"/>
        </w:rPr>
        <w:t>Advent-Karte</w:t>
      </w:r>
      <w:r w:rsidR="00777F8E">
        <w:rPr>
          <w:lang w:val="it-IT" w:eastAsia="de-DE"/>
        </w:rPr>
        <w:t>”</w:t>
      </w:r>
      <w:r w:rsidR="00970682">
        <w:rPr>
          <w:lang w:val="it-IT" w:eastAsia="de-DE"/>
        </w:rPr>
        <w:t xml:space="preserve"> da tre giorni</w:t>
      </w:r>
      <w:r w:rsidR="00970682" w:rsidRPr="0081369C">
        <w:rPr>
          <w:lang w:val="it-IT" w:eastAsia="de-DE"/>
        </w:rPr>
        <w:t xml:space="preserve">, </w:t>
      </w:r>
      <w:r w:rsidR="00970682">
        <w:rPr>
          <w:lang w:val="it-IT" w:eastAsia="de-DE"/>
        </w:rPr>
        <w:t>valida dal 29 novembre al 23 dicembre</w:t>
      </w:r>
      <w:r w:rsidR="00970682" w:rsidRPr="0081369C">
        <w:rPr>
          <w:lang w:val="it-IT" w:eastAsia="de-DE"/>
        </w:rPr>
        <w:t xml:space="preserve">. </w:t>
      </w:r>
    </w:p>
    <w:p w:rsidR="009A7027" w:rsidRDefault="009A7027" w:rsidP="00970682">
      <w:pPr>
        <w:spacing w:line="276" w:lineRule="auto"/>
        <w:rPr>
          <w:rStyle w:val="Hyperlink"/>
          <w:sz w:val="22"/>
          <w:szCs w:val="22"/>
          <w:lang w:val="it-IT"/>
        </w:rPr>
      </w:pPr>
      <w:r w:rsidRPr="00970682">
        <w:rPr>
          <w:lang w:val="it-IT" w:eastAsia="de-DE"/>
        </w:rPr>
        <w:t>Per ulteriori informazioni:</w:t>
      </w:r>
      <w:r w:rsidRPr="00F62256">
        <w:rPr>
          <w:rStyle w:val="apple-converted-space"/>
          <w:color w:val="000000"/>
          <w:sz w:val="22"/>
          <w:szCs w:val="22"/>
          <w:lang w:val="it-IT"/>
        </w:rPr>
        <w:t> </w:t>
      </w:r>
      <w:hyperlink r:id="rId6" w:history="1">
        <w:r w:rsidRPr="00F62256">
          <w:rPr>
            <w:rStyle w:val="Hyperlink"/>
            <w:sz w:val="22"/>
            <w:szCs w:val="22"/>
            <w:lang w:val="it-IT"/>
          </w:rPr>
          <w:t>www.kaerntencard.at</w:t>
        </w:r>
      </w:hyperlink>
    </w:p>
    <w:p w:rsidR="00F31689" w:rsidRDefault="00F31689" w:rsidP="00260B5E">
      <w:pPr>
        <w:spacing w:line="276" w:lineRule="auto"/>
        <w:ind w:right="-65"/>
        <w:jc w:val="center"/>
        <w:rPr>
          <w:rFonts w:ascii="Open Sans" w:hAnsi="Open Sans"/>
          <w:b/>
          <w:bCs/>
          <w:u w:val="single"/>
          <w:lang w:val="it-IT"/>
        </w:rPr>
      </w:pPr>
    </w:p>
    <w:p w:rsidR="00777F8E" w:rsidRPr="0081369C" w:rsidRDefault="00777F8E" w:rsidP="00260B5E">
      <w:pPr>
        <w:spacing w:line="276" w:lineRule="auto"/>
        <w:ind w:right="-65"/>
        <w:jc w:val="center"/>
        <w:rPr>
          <w:rFonts w:ascii="Open Sans" w:hAnsi="Open Sans"/>
          <w:b/>
          <w:bCs/>
          <w:u w:val="single"/>
          <w:lang w:val="it-IT"/>
        </w:rPr>
      </w:pPr>
    </w:p>
    <w:p w:rsidR="006559A6" w:rsidRPr="0081369C" w:rsidRDefault="001C1749" w:rsidP="00260B5E">
      <w:pPr>
        <w:spacing w:line="276" w:lineRule="auto"/>
        <w:ind w:right="-65"/>
        <w:jc w:val="center"/>
        <w:rPr>
          <w:rFonts w:ascii="Open Sans" w:hAnsi="Open Sans"/>
          <w:b/>
          <w:bCs/>
          <w:u w:val="single"/>
          <w:lang w:val="it-IT"/>
        </w:rPr>
      </w:pPr>
      <w:r w:rsidRPr="0081369C">
        <w:rPr>
          <w:rFonts w:ascii="Open Sans" w:hAnsi="Open Sans"/>
          <w:b/>
          <w:bCs/>
          <w:u w:val="single"/>
          <w:lang w:val="it-IT"/>
        </w:rPr>
        <w:t>Contatto stampa</w:t>
      </w:r>
    </w:p>
    <w:p w:rsidR="00970682" w:rsidRDefault="001C1749" w:rsidP="00970682">
      <w:pPr>
        <w:jc w:val="center"/>
        <w:rPr>
          <w:rFonts w:ascii="Open Sans" w:hAnsi="Open Sans"/>
          <w:lang w:val="it-IT"/>
        </w:rPr>
      </w:pPr>
      <w:r w:rsidRPr="0081369C">
        <w:rPr>
          <w:rFonts w:ascii="Open Sans" w:hAnsi="Open Sans"/>
          <w:b/>
          <w:bCs/>
          <w:lang w:val="it-IT"/>
        </w:rPr>
        <w:t>Kärnten Werbung GmbH</w:t>
      </w:r>
      <w:r w:rsidR="006559A6" w:rsidRPr="0081369C">
        <w:rPr>
          <w:rFonts w:ascii="Open Sans" w:hAnsi="Open Sans"/>
          <w:b/>
          <w:bCs/>
          <w:lang w:val="it-IT"/>
        </w:rPr>
        <w:t xml:space="preserve"> </w:t>
      </w:r>
      <w:r w:rsidR="001B4CF1" w:rsidRPr="0081369C">
        <w:rPr>
          <w:rFonts w:ascii="Open Sans" w:hAnsi="Open Sans"/>
          <w:lang w:val="it-IT"/>
        </w:rPr>
        <w:t>Elke Maidic</w:t>
      </w:r>
      <w:r w:rsidR="006559A6" w:rsidRPr="0081369C">
        <w:rPr>
          <w:rFonts w:ascii="Open Sans" w:hAnsi="Open Sans"/>
          <w:lang w:val="it-IT"/>
        </w:rPr>
        <w:t xml:space="preserve">, </w:t>
      </w:r>
      <w:r w:rsidRPr="0081369C">
        <w:rPr>
          <w:rFonts w:ascii="Open Sans" w:hAnsi="Open Sans"/>
          <w:lang w:val="it-IT"/>
        </w:rPr>
        <w:t>Völkermarkter Ring 21 - 23, A-9020 Klagenfurt. AUSTRIA</w:t>
      </w:r>
      <w:r w:rsidR="006559A6" w:rsidRPr="0081369C">
        <w:rPr>
          <w:rFonts w:ascii="Open Sans" w:hAnsi="Open Sans"/>
          <w:lang w:val="it-IT"/>
        </w:rPr>
        <w:t xml:space="preserve"> </w:t>
      </w:r>
      <w:r w:rsidRPr="0081369C">
        <w:rPr>
          <w:rFonts w:ascii="Open Sans" w:hAnsi="Open Sans"/>
          <w:lang w:val="it-IT"/>
        </w:rPr>
        <w:t>Tel. 0043(0)463-3000-26</w:t>
      </w:r>
    </w:p>
    <w:p w:rsidR="001C1749" w:rsidRPr="0081369C" w:rsidRDefault="001740B5" w:rsidP="00970682">
      <w:pPr>
        <w:jc w:val="center"/>
        <w:rPr>
          <w:rStyle w:val="Hyperlink"/>
          <w:rFonts w:ascii="Open Sans" w:hAnsi="Open Sans" w:cs="Helvetica"/>
          <w:bCs/>
          <w:lang w:val="it-IT"/>
        </w:rPr>
      </w:pPr>
      <w:hyperlink r:id="rId7" w:history="1">
        <w:r w:rsidR="006559A6" w:rsidRPr="0081369C">
          <w:rPr>
            <w:rStyle w:val="Hyperlink"/>
            <w:rFonts w:ascii="Open Sans" w:hAnsi="Open Sans" w:cs="Helvetica"/>
            <w:bCs/>
            <w:lang w:val="it-IT"/>
          </w:rPr>
          <w:t>elke.maidic@kaernten.at</w:t>
        </w:r>
      </w:hyperlink>
      <w:r w:rsidR="006559A6" w:rsidRPr="0081369C">
        <w:rPr>
          <w:rStyle w:val="Hyperlink"/>
          <w:rFonts w:ascii="Open Sans" w:hAnsi="Open Sans" w:cs="Helvetica"/>
          <w:bCs/>
          <w:lang w:val="it-IT"/>
        </w:rPr>
        <w:t xml:space="preserve"> </w:t>
      </w:r>
      <w:r w:rsidR="001C1749" w:rsidRPr="0081369C">
        <w:rPr>
          <w:rStyle w:val="Hyperlink"/>
          <w:rFonts w:ascii="Open Sans" w:hAnsi="Open Sans" w:cs="Helvetica"/>
          <w:bCs/>
          <w:lang w:val="it-IT"/>
        </w:rPr>
        <w:t xml:space="preserve">  </w:t>
      </w:r>
      <w:hyperlink r:id="rId8" w:history="1">
        <w:r w:rsidR="001C1749" w:rsidRPr="0081369C">
          <w:rPr>
            <w:rStyle w:val="Hyperlink"/>
            <w:rFonts w:ascii="Open Sans" w:hAnsi="Open Sans" w:cs="Helvetica"/>
            <w:bCs/>
            <w:lang w:val="it-IT"/>
          </w:rPr>
          <w:t>www.presse.kaernten.at</w:t>
        </w:r>
      </w:hyperlink>
    </w:p>
    <w:p w:rsidR="001A6E10" w:rsidRPr="0081369C" w:rsidRDefault="001740B5" w:rsidP="00260B5E">
      <w:pPr>
        <w:spacing w:line="276" w:lineRule="auto"/>
        <w:jc w:val="center"/>
        <w:rPr>
          <w:rFonts w:ascii="Open Sans" w:hAnsi="Open Sans" w:cs="Helvetica"/>
          <w:color w:val="0000FF"/>
          <w:sz w:val="22"/>
          <w:szCs w:val="22"/>
          <w:u w:val="single"/>
          <w:lang w:val="it-IT"/>
        </w:rPr>
      </w:pPr>
      <w:hyperlink r:id="rId9" w:history="1">
        <w:r w:rsidR="001C1749" w:rsidRPr="0081369C">
          <w:rPr>
            <w:rStyle w:val="Hyperlink"/>
            <w:rFonts w:ascii="Open Sans" w:hAnsi="Open Sans" w:cs="Helvetica"/>
            <w:bCs/>
            <w:lang w:val="it-IT"/>
          </w:rPr>
          <w:t>www.media.kaernten.at</w:t>
        </w:r>
      </w:hyperlink>
    </w:p>
    <w:sectPr w:rsidR="001A6E10" w:rsidRPr="0081369C" w:rsidSect="003A1A4C">
      <w:headerReference w:type="default" r:id="rId10"/>
      <w:pgSz w:w="11900" w:h="16840"/>
      <w:pgMar w:top="1513" w:right="1049" w:bottom="1276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0B5" w:rsidRDefault="0017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740B5" w:rsidRDefault="0017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Yu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0B5" w:rsidRDefault="0017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740B5" w:rsidRDefault="001740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DD" w:rsidRDefault="00B76EA9">
    <w:pPr>
      <w:rPr>
        <w:rFonts w:ascii="Times New Roman" w:hAnsi="Times New Roman" w:cs="Times New Roman"/>
        <w:caps/>
      </w:rPr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4505325</wp:posOffset>
          </wp:positionH>
          <wp:positionV relativeFrom="page">
            <wp:posOffset>391480</wp:posOffset>
          </wp:positionV>
          <wp:extent cx="1428115" cy="1030605"/>
          <wp:effectExtent l="0" t="0" r="0" b="10795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column">
            <wp:posOffset>-118110</wp:posOffset>
          </wp:positionH>
          <wp:positionV relativeFrom="paragraph">
            <wp:posOffset>9596120</wp:posOffset>
          </wp:positionV>
          <wp:extent cx="5557520" cy="386080"/>
          <wp:effectExtent l="0" t="0" r="0" b="0"/>
          <wp:wrapThrough wrapText="bothSides">
            <wp:wrapPolygon edited="0">
              <wp:start x="197" y="0"/>
              <wp:lineTo x="197" y="17053"/>
              <wp:lineTo x="395" y="19895"/>
              <wp:lineTo x="1481" y="19895"/>
              <wp:lineTo x="5232" y="19895"/>
              <wp:lineTo x="15993" y="19895"/>
              <wp:lineTo x="21422" y="14211"/>
              <wp:lineTo x="21225" y="0"/>
              <wp:lineTo x="197" y="0"/>
            </wp:wrapPolygon>
          </wp:wrapThrough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38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5372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62336" behindDoc="0" locked="0" layoutInCell="1" allowOverlap="1">
              <wp:simplePos x="0" y="0"/>
              <wp:positionH relativeFrom="margin">
                <wp:posOffset>-1157605</wp:posOffset>
              </wp:positionH>
              <wp:positionV relativeFrom="margin">
                <wp:posOffset>1407794</wp:posOffset>
              </wp:positionV>
              <wp:extent cx="179705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896CC9" id="Line 17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91.15pt,110.85pt" to="-77pt,1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DF5372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63360" behindDoc="0" locked="0" layoutInCell="1" allowOverlap="1">
              <wp:simplePos x="0" y="0"/>
              <wp:positionH relativeFrom="margin">
                <wp:posOffset>-1138555</wp:posOffset>
              </wp:positionH>
              <wp:positionV relativeFrom="margin">
                <wp:posOffset>4982844</wp:posOffset>
              </wp:positionV>
              <wp:extent cx="179705" cy="0"/>
              <wp:effectExtent l="0" t="0" r="0" b="0"/>
              <wp:wrapNone/>
              <wp:docPr id="1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70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5F366" id="Line 18" o:spid="_x0000_s1026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margin;mso-width-percent:0;mso-height-percent:0;mso-width-relative:page;mso-height-relative:page" from="-89.65pt,392.35pt" to="-75.5pt,39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" strokecolor="#0070b8" strokeweight="1pt">
              <o:lock v:ext="edit" shapetype="f"/>
              <w10:wrap anchorx="margin" anchory="margin"/>
            </v:line>
          </w:pict>
        </mc:Fallback>
      </mc:AlternateContent>
    </w:r>
    <w:r w:rsidR="009513DD">
      <w:rPr>
        <w:rFonts w:ascii="Times New Roman" w:hAnsi="Times New Roman" w:cs="Times New Roma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10"/>
    <w:rsid w:val="00025369"/>
    <w:rsid w:val="00034A39"/>
    <w:rsid w:val="000F3E47"/>
    <w:rsid w:val="000F6B42"/>
    <w:rsid w:val="00150221"/>
    <w:rsid w:val="00151A9A"/>
    <w:rsid w:val="001609D6"/>
    <w:rsid w:val="001740B5"/>
    <w:rsid w:val="001A1961"/>
    <w:rsid w:val="001A6E10"/>
    <w:rsid w:val="001B4CF1"/>
    <w:rsid w:val="001C1749"/>
    <w:rsid w:val="001F634E"/>
    <w:rsid w:val="002116FA"/>
    <w:rsid w:val="002141DE"/>
    <w:rsid w:val="00247FB9"/>
    <w:rsid w:val="00260B5E"/>
    <w:rsid w:val="00285F56"/>
    <w:rsid w:val="002B5716"/>
    <w:rsid w:val="002D22B3"/>
    <w:rsid w:val="002D7B79"/>
    <w:rsid w:val="002E7B04"/>
    <w:rsid w:val="00332F17"/>
    <w:rsid w:val="003372CA"/>
    <w:rsid w:val="00385F42"/>
    <w:rsid w:val="003A1A4C"/>
    <w:rsid w:val="003D20AA"/>
    <w:rsid w:val="003E4205"/>
    <w:rsid w:val="00445000"/>
    <w:rsid w:val="005605DA"/>
    <w:rsid w:val="005D0836"/>
    <w:rsid w:val="00605DA9"/>
    <w:rsid w:val="0061397D"/>
    <w:rsid w:val="00620B15"/>
    <w:rsid w:val="00626C87"/>
    <w:rsid w:val="00632DDB"/>
    <w:rsid w:val="006559A6"/>
    <w:rsid w:val="00666416"/>
    <w:rsid w:val="006B002B"/>
    <w:rsid w:val="006B17D2"/>
    <w:rsid w:val="007074D4"/>
    <w:rsid w:val="00760138"/>
    <w:rsid w:val="00777F8E"/>
    <w:rsid w:val="007B72A5"/>
    <w:rsid w:val="008068CB"/>
    <w:rsid w:val="0081369C"/>
    <w:rsid w:val="00836FE8"/>
    <w:rsid w:val="0086782C"/>
    <w:rsid w:val="0089601E"/>
    <w:rsid w:val="008A6300"/>
    <w:rsid w:val="008C00C6"/>
    <w:rsid w:val="008D7453"/>
    <w:rsid w:val="0092758B"/>
    <w:rsid w:val="00935C60"/>
    <w:rsid w:val="009513DD"/>
    <w:rsid w:val="00951C50"/>
    <w:rsid w:val="00956F01"/>
    <w:rsid w:val="00967BDE"/>
    <w:rsid w:val="00970682"/>
    <w:rsid w:val="00995BA8"/>
    <w:rsid w:val="009A6478"/>
    <w:rsid w:val="009A7027"/>
    <w:rsid w:val="009A76A4"/>
    <w:rsid w:val="009B2147"/>
    <w:rsid w:val="009D4E74"/>
    <w:rsid w:val="00A40D9B"/>
    <w:rsid w:val="00A41FDC"/>
    <w:rsid w:val="00A72457"/>
    <w:rsid w:val="00B06BB8"/>
    <w:rsid w:val="00B23840"/>
    <w:rsid w:val="00B330B9"/>
    <w:rsid w:val="00B34A57"/>
    <w:rsid w:val="00B53A86"/>
    <w:rsid w:val="00B5739D"/>
    <w:rsid w:val="00B61421"/>
    <w:rsid w:val="00B76EA9"/>
    <w:rsid w:val="00B9477D"/>
    <w:rsid w:val="00C01252"/>
    <w:rsid w:val="00C410DF"/>
    <w:rsid w:val="00C97573"/>
    <w:rsid w:val="00CA31B4"/>
    <w:rsid w:val="00CD65A4"/>
    <w:rsid w:val="00D03150"/>
    <w:rsid w:val="00D24C0C"/>
    <w:rsid w:val="00DB14AC"/>
    <w:rsid w:val="00DB2C0A"/>
    <w:rsid w:val="00DB2DDB"/>
    <w:rsid w:val="00DF5372"/>
    <w:rsid w:val="00E03AC1"/>
    <w:rsid w:val="00E62576"/>
    <w:rsid w:val="00E85C00"/>
    <w:rsid w:val="00EC3906"/>
    <w:rsid w:val="00F312D3"/>
    <w:rsid w:val="00F31689"/>
    <w:rsid w:val="00F33A43"/>
    <w:rsid w:val="00F707B6"/>
    <w:rsid w:val="00F87806"/>
    <w:rsid w:val="00FB5330"/>
    <w:rsid w:val="00FD059D"/>
    <w:rsid w:val="00FE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8DA3DD-316F-2647-9BB7-2BE8750A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utoRedefine/>
    <w:qFormat/>
    <w:rsid w:val="007B72A5"/>
    <w:rPr>
      <w:rFonts w:ascii="Arial" w:hAnsi="Arial" w:cs="Arial"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uiPriority w:val="99"/>
    <w:rsid w:val="007B72A5"/>
  </w:style>
  <w:style w:type="paragraph" w:customStyle="1" w:styleId="Datum1">
    <w:name w:val="Datum1"/>
    <w:uiPriority w:val="99"/>
    <w:rsid w:val="007B72A5"/>
    <w:pPr>
      <w:spacing w:before="480" w:after="200" w:line="276" w:lineRule="auto"/>
      <w:jc w:val="right"/>
    </w:pPr>
    <w:rPr>
      <w:rFonts w:ascii="Arial" w:eastAsia="?????? Pro W3" w:hAnsi="Arial" w:cs="Arial"/>
      <w:sz w:val="20"/>
      <w:szCs w:val="20"/>
      <w:lang w:val="de-DE" w:eastAsia="de-DE"/>
    </w:rPr>
  </w:style>
  <w:style w:type="paragraph" w:customStyle="1" w:styleId="Recipient">
    <w:name w:val="Recipient"/>
    <w:uiPriority w:val="99"/>
    <w:rsid w:val="007B72A5"/>
    <w:rPr>
      <w:rFonts w:ascii="Arial" w:eastAsia="?????? Pro W3" w:hAnsi="Arial" w:cs="Arial"/>
      <w:sz w:val="20"/>
      <w:szCs w:val="20"/>
      <w:lang w:val="de-DE" w:eastAsia="de-DE"/>
    </w:rPr>
  </w:style>
  <w:style w:type="paragraph" w:styleId="Anrede">
    <w:name w:val="Salutation"/>
    <w:basedOn w:val="Standard"/>
    <w:next w:val="Standard"/>
    <w:link w:val="AnredeZchn"/>
    <w:autoRedefine/>
    <w:uiPriority w:val="99"/>
    <w:rsid w:val="007B72A5"/>
    <w:pPr>
      <w:spacing w:before="480" w:after="200" w:line="276" w:lineRule="auto"/>
    </w:pPr>
    <w:rPr>
      <w:rFonts w:eastAsia="?????? Pro W3"/>
      <w:lang w:val="de-DE" w:eastAsia="de-DE"/>
    </w:rPr>
  </w:style>
  <w:style w:type="character" w:customStyle="1" w:styleId="AnredeZchn">
    <w:name w:val="Anrede Zchn"/>
    <w:basedOn w:val="Absatz-Standardschriftart"/>
    <w:link w:val="Anrede"/>
    <w:uiPriority w:val="99"/>
    <w:rsid w:val="007B72A5"/>
    <w:rPr>
      <w:rFonts w:ascii="Arial" w:hAnsi="Arial" w:cs="Arial"/>
      <w:sz w:val="20"/>
      <w:szCs w:val="20"/>
      <w:lang w:val="en-US" w:eastAsia="en-US"/>
    </w:rPr>
  </w:style>
  <w:style w:type="paragraph" w:styleId="Textkrper">
    <w:name w:val="Body Text"/>
    <w:basedOn w:val="Standard"/>
    <w:link w:val="TextkrperZchn"/>
    <w:autoRedefine/>
    <w:uiPriority w:val="99"/>
    <w:rsid w:val="007B72A5"/>
    <w:pPr>
      <w:spacing w:after="120" w:line="276" w:lineRule="auto"/>
    </w:pPr>
    <w:rPr>
      <w:rFonts w:eastAsia="?????? Pro W3"/>
      <w:color w:val="000000"/>
      <w:sz w:val="28"/>
      <w:szCs w:val="28"/>
      <w:lang w:val="it-IT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B72A5"/>
    <w:rPr>
      <w:rFonts w:ascii="Arial" w:hAnsi="Arial" w:cs="Arial"/>
      <w:sz w:val="20"/>
      <w:szCs w:val="20"/>
      <w:lang w:val="en-US" w:eastAsia="en-US"/>
    </w:rPr>
  </w:style>
  <w:style w:type="paragraph" w:styleId="Unterschrift">
    <w:name w:val="Signature"/>
    <w:basedOn w:val="Standard"/>
    <w:next w:val="Textkrper"/>
    <w:link w:val="UnterschriftZchn"/>
    <w:uiPriority w:val="99"/>
    <w:rsid w:val="007B72A5"/>
    <w:pPr>
      <w:spacing w:before="720"/>
    </w:pPr>
    <w:rPr>
      <w:rFonts w:eastAsia="?????? Pro W3"/>
      <w:lang w:val="de-DE" w:eastAsia="de-DE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7B72A5"/>
    <w:rPr>
      <w:rFonts w:ascii="Arial" w:hAnsi="Arial" w:cs="Arial"/>
      <w:sz w:val="20"/>
      <w:szCs w:val="20"/>
      <w:lang w:val="en-US" w:eastAsia="en-US"/>
    </w:rPr>
  </w:style>
  <w:style w:type="paragraph" w:styleId="Fuzeile">
    <w:name w:val="footer"/>
    <w:basedOn w:val="Standard"/>
    <w:link w:val="FuzeileZchn"/>
    <w:uiPriority w:val="99"/>
    <w:rsid w:val="007B72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72A5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Absatz-Standardschriftart"/>
    <w:rsid w:val="007B72A5"/>
    <w:rPr>
      <w:rFonts w:ascii="Times New Roman" w:hAnsi="Times New Roman" w:cs="Times New Roman"/>
      <w:color w:val="0000FF"/>
      <w:u w:val="single"/>
    </w:rPr>
  </w:style>
  <w:style w:type="paragraph" w:styleId="NurText">
    <w:name w:val="Plain Text"/>
    <w:basedOn w:val="Standard"/>
    <w:link w:val="NurTextZchn"/>
    <w:uiPriority w:val="99"/>
    <w:rsid w:val="007B72A5"/>
    <w:rPr>
      <w:rFonts w:ascii="Consolas" w:hAnsi="Consolas" w:cs="Consolas"/>
      <w:sz w:val="21"/>
      <w:szCs w:val="21"/>
      <w:lang w:val="it-IT" w:eastAsia="it-IT"/>
    </w:rPr>
  </w:style>
  <w:style w:type="character" w:customStyle="1" w:styleId="NurTextZchn">
    <w:name w:val="Nur Text Zchn"/>
    <w:basedOn w:val="Absatz-Standardschriftart"/>
    <w:link w:val="NurText"/>
    <w:uiPriority w:val="99"/>
    <w:rsid w:val="007B72A5"/>
    <w:rPr>
      <w:rFonts w:ascii="Consolas" w:hAnsi="Consolas" w:cs="Consolas"/>
      <w:sz w:val="21"/>
      <w:szCs w:val="21"/>
    </w:rPr>
  </w:style>
  <w:style w:type="paragraph" w:customStyle="1" w:styleId="FreieFormA">
    <w:name w:val="Freie Form A"/>
    <w:uiPriority w:val="99"/>
    <w:rsid w:val="007B72A5"/>
    <w:rPr>
      <w:rFonts w:ascii="Helvetica" w:eastAsia="?????? Pro W3" w:hAnsi="Helvetica" w:cs="Helvetica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7B72A5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7B72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  <w:style w:type="character" w:styleId="BesuchterLink">
    <w:name w:val="FollowedHyperlink"/>
    <w:basedOn w:val="Absatz-Standardschriftart"/>
    <w:uiPriority w:val="99"/>
    <w:rsid w:val="007B72A5"/>
    <w:rPr>
      <w:rFonts w:ascii="Times New Roman" w:hAnsi="Times New Roman"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31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689"/>
    <w:rPr>
      <w:rFonts w:ascii="Arial" w:hAnsi="Arial" w:cs="Arial"/>
      <w:sz w:val="20"/>
      <w:szCs w:val="20"/>
      <w:lang w:val="en-US" w:eastAsia="en-US"/>
    </w:rPr>
  </w:style>
  <w:style w:type="paragraph" w:styleId="StandardWeb">
    <w:name w:val="Normal (Web)"/>
    <w:basedOn w:val="Standard"/>
    <w:uiPriority w:val="99"/>
    <w:unhideWhenUsed/>
    <w:rsid w:val="00B573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Listenabsatz">
    <w:name w:val="List Paragraph"/>
    <w:basedOn w:val="Standard"/>
    <w:uiPriority w:val="34"/>
    <w:qFormat/>
    <w:rsid w:val="009A7027"/>
    <w:pPr>
      <w:ind w:left="720"/>
      <w:contextualSpacing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rsid w:val="009A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e.kaernten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ke.maidic@kaernten.a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erntencard.at/winte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media.kaernten.a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6030</Characters>
  <Application>Microsoft Office Word</Application>
  <DocSecurity>0</DocSecurity>
  <Lines>50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[Anrede]</vt:lpstr>
      <vt:lpstr>[Anrede]</vt:lpstr>
    </vt:vector>
  </TitlesOfParts>
  <Company>*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[Anrede]</dc:title>
  <dc:creator>*** ***</dc:creator>
  <cp:lastModifiedBy>Microsoft Office-Anwender</cp:lastModifiedBy>
  <cp:revision>2</cp:revision>
  <cp:lastPrinted>2018-11-29T11:16:00Z</cp:lastPrinted>
  <dcterms:created xsi:type="dcterms:W3CDTF">2019-09-27T09:25:00Z</dcterms:created>
  <dcterms:modified xsi:type="dcterms:W3CDTF">2019-09-27T09:25:00Z</dcterms:modified>
</cp:coreProperties>
</file>